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0F452" w14:textId="77777777" w:rsidR="00EA0220"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rPr>
        <w:drawing>
          <wp:inline distT="0" distB="0" distL="0" distR="0" wp14:anchorId="40E587F5" wp14:editId="409D952D">
            <wp:extent cx="5731510" cy="1501775"/>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731510" cy="1501775"/>
                    </a:xfrm>
                    <a:prstGeom prst="rect">
                      <a:avLst/>
                    </a:prstGeom>
                    <a:ln/>
                  </pic:spPr>
                </pic:pic>
              </a:graphicData>
            </a:graphic>
          </wp:inline>
        </w:drawing>
      </w:r>
    </w:p>
    <w:p w14:paraId="7D19D6E9" w14:textId="77777777" w:rsidR="00EA0220" w:rsidRDefault="00EA0220">
      <w:pPr>
        <w:spacing w:line="360" w:lineRule="auto"/>
        <w:jc w:val="center"/>
        <w:rPr>
          <w:rFonts w:ascii="Times New Roman" w:eastAsia="Times New Roman" w:hAnsi="Times New Roman" w:cs="Times New Roman"/>
          <w:b/>
          <w:sz w:val="24"/>
          <w:szCs w:val="24"/>
        </w:rPr>
      </w:pPr>
    </w:p>
    <w:p w14:paraId="6356A2DA" w14:textId="77777777" w:rsidR="00EA0220" w:rsidRDefault="00000000">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CAPSTONE PROJECT 1</w:t>
      </w:r>
    </w:p>
    <w:p w14:paraId="0DB268EE" w14:textId="77777777" w:rsidR="00EA0220" w:rsidRDefault="00000000">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Planning Document</w:t>
      </w:r>
    </w:p>
    <w:p w14:paraId="10701CE0" w14:textId="77777777" w:rsidR="00EA0220" w:rsidRDefault="00EA0220">
      <w:pPr>
        <w:spacing w:line="360" w:lineRule="auto"/>
        <w:jc w:val="center"/>
        <w:rPr>
          <w:rFonts w:ascii="Times New Roman" w:eastAsia="Times New Roman" w:hAnsi="Times New Roman" w:cs="Times New Roman"/>
          <w:sz w:val="24"/>
          <w:szCs w:val="24"/>
        </w:rPr>
      </w:pPr>
    </w:p>
    <w:p w14:paraId="38106982" w14:textId="77777777" w:rsidR="00EA0220" w:rsidRDefault="00EA0220">
      <w:pPr>
        <w:spacing w:line="360" w:lineRule="auto"/>
        <w:jc w:val="center"/>
        <w:rPr>
          <w:rFonts w:ascii="Times New Roman" w:eastAsia="Times New Roman" w:hAnsi="Times New Roman" w:cs="Times New Roman"/>
          <w:b/>
          <w:sz w:val="24"/>
          <w:szCs w:val="24"/>
        </w:rPr>
      </w:pPr>
    </w:p>
    <w:p w14:paraId="68AC798A" w14:textId="77777777" w:rsidR="00EA0220" w:rsidRDefault="00000000">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Project A.E.R.I.S. </w:t>
      </w:r>
    </w:p>
    <w:p w14:paraId="3BBF90C1" w14:textId="77777777" w:rsidR="00EA0220"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8"/>
        </w:rPr>
        <w:t>(Autonomous Emergency Response &amp; Imaging System)</w:t>
      </w:r>
    </w:p>
    <w:p w14:paraId="3F210BFD" w14:textId="77777777" w:rsidR="00EA0220"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p w14:paraId="71D5B483" w14:textId="77777777" w:rsidR="00EA0220" w:rsidRDefault="00EA0220">
      <w:pPr>
        <w:spacing w:line="360" w:lineRule="auto"/>
        <w:jc w:val="center"/>
        <w:rPr>
          <w:rFonts w:ascii="Times New Roman" w:eastAsia="Times New Roman" w:hAnsi="Times New Roman" w:cs="Times New Roman"/>
          <w:sz w:val="28"/>
          <w:szCs w:val="28"/>
        </w:rPr>
      </w:pPr>
    </w:p>
    <w:p w14:paraId="2E7AE9FF" w14:textId="77777777" w:rsidR="00EA0220" w:rsidRDefault="0000000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Kevin Arthur De Lima</w:t>
      </w:r>
    </w:p>
    <w:p w14:paraId="3C6F9E66" w14:textId="77777777" w:rsidR="00EA0220" w:rsidRDefault="0000000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22108500</w:t>
      </w:r>
    </w:p>
    <w:p w14:paraId="211C82D4" w14:textId="77777777" w:rsidR="00EA0220" w:rsidRDefault="00EA0220">
      <w:pPr>
        <w:spacing w:line="360" w:lineRule="auto"/>
        <w:jc w:val="center"/>
        <w:rPr>
          <w:rFonts w:ascii="Times New Roman" w:eastAsia="Times New Roman" w:hAnsi="Times New Roman" w:cs="Times New Roman"/>
          <w:sz w:val="24"/>
          <w:szCs w:val="24"/>
        </w:rPr>
      </w:pPr>
    </w:p>
    <w:p w14:paraId="5DD3B556" w14:textId="77777777" w:rsidR="00EA0220" w:rsidRDefault="00EA0220">
      <w:pPr>
        <w:spacing w:line="360" w:lineRule="auto"/>
        <w:jc w:val="center"/>
        <w:rPr>
          <w:rFonts w:ascii="Times New Roman" w:eastAsia="Times New Roman" w:hAnsi="Times New Roman" w:cs="Times New Roman"/>
          <w:sz w:val="24"/>
          <w:szCs w:val="24"/>
        </w:rPr>
      </w:pPr>
    </w:p>
    <w:p w14:paraId="1DE09889" w14:textId="77777777" w:rsidR="00EA0220" w:rsidRDefault="00000000">
      <w:pPr>
        <w:tabs>
          <w:tab w:val="right" w:pos="4820"/>
          <w:tab w:val="left" w:pos="5103"/>
        </w:tabs>
        <w:spacing w:line="360" w:lineRule="auto"/>
        <w:ind w:left="5103" w:hanging="5103"/>
        <w:jc w:val="center"/>
        <w:rPr>
          <w:rFonts w:ascii="Times New Roman" w:eastAsia="Times New Roman" w:hAnsi="Times New Roman" w:cs="Times New Roman"/>
          <w:sz w:val="24"/>
          <w:szCs w:val="24"/>
        </w:rPr>
      </w:pPr>
      <w:r>
        <w:rPr>
          <w:rFonts w:ascii="Times New Roman" w:eastAsia="Times New Roman" w:hAnsi="Times New Roman" w:cs="Times New Roman"/>
          <w:sz w:val="28"/>
          <w:szCs w:val="28"/>
        </w:rPr>
        <w:t>BSc (Hons) Information Technology</w:t>
      </w:r>
    </w:p>
    <w:p w14:paraId="4C486FA6" w14:textId="77777777" w:rsidR="00EA0220" w:rsidRDefault="00EA0220">
      <w:pPr>
        <w:spacing w:line="360" w:lineRule="auto"/>
        <w:jc w:val="center"/>
        <w:rPr>
          <w:rFonts w:ascii="Times New Roman" w:eastAsia="Times New Roman" w:hAnsi="Times New Roman" w:cs="Times New Roman"/>
          <w:b/>
          <w:sz w:val="24"/>
          <w:szCs w:val="24"/>
        </w:rPr>
      </w:pPr>
    </w:p>
    <w:p w14:paraId="11F00FC5" w14:textId="77777777" w:rsidR="00EA0220" w:rsidRDefault="0000000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4"/>
          <w:szCs w:val="24"/>
        </w:rPr>
        <w:t>Supervisor: Prof. Yap Kian Meng</w:t>
      </w:r>
    </w:p>
    <w:p w14:paraId="4199B196" w14:textId="77777777" w:rsidR="00EA0220" w:rsidRDefault="00EA0220">
      <w:pPr>
        <w:spacing w:line="360" w:lineRule="auto"/>
        <w:jc w:val="center"/>
        <w:rPr>
          <w:rFonts w:ascii="Times New Roman" w:eastAsia="Times New Roman" w:hAnsi="Times New Roman" w:cs="Times New Roman"/>
          <w:sz w:val="24"/>
          <w:szCs w:val="24"/>
        </w:rPr>
      </w:pPr>
    </w:p>
    <w:p w14:paraId="403EAA19" w14:textId="77777777" w:rsidR="00EA0220" w:rsidRDefault="00EA0220">
      <w:pPr>
        <w:spacing w:line="360" w:lineRule="auto"/>
        <w:jc w:val="center"/>
        <w:rPr>
          <w:rFonts w:ascii="Times New Roman" w:eastAsia="Times New Roman" w:hAnsi="Times New Roman" w:cs="Times New Roman"/>
          <w:sz w:val="24"/>
          <w:szCs w:val="24"/>
        </w:rPr>
      </w:pPr>
    </w:p>
    <w:p w14:paraId="3F105C6C" w14:textId="77777777" w:rsidR="00EA0220"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Semester: April 2025</w:t>
      </w:r>
    </w:p>
    <w:p w14:paraId="71B65ED1" w14:textId="7CBE700A" w:rsidR="00EA0220"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28 </w:t>
      </w:r>
      <w:r w:rsidR="003C686F">
        <w:rPr>
          <w:rFonts w:ascii="Times New Roman" w:eastAsia="Times New Roman" w:hAnsi="Times New Roman" w:cs="Times New Roman"/>
          <w:sz w:val="24"/>
          <w:szCs w:val="24"/>
        </w:rPr>
        <w:t>June</w:t>
      </w:r>
      <w:r>
        <w:rPr>
          <w:rFonts w:ascii="Times New Roman" w:eastAsia="Times New Roman" w:hAnsi="Times New Roman" w:cs="Times New Roman"/>
          <w:sz w:val="24"/>
          <w:szCs w:val="24"/>
        </w:rPr>
        <w:t xml:space="preserve"> 2025</w:t>
      </w:r>
    </w:p>
    <w:p w14:paraId="7C6071FB" w14:textId="77777777" w:rsidR="00EA0220" w:rsidRDefault="00EA0220">
      <w:pPr>
        <w:spacing w:line="360" w:lineRule="auto"/>
        <w:jc w:val="center"/>
        <w:rPr>
          <w:rFonts w:ascii="Times New Roman" w:eastAsia="Times New Roman" w:hAnsi="Times New Roman" w:cs="Times New Roman"/>
          <w:sz w:val="24"/>
          <w:szCs w:val="24"/>
        </w:rPr>
      </w:pPr>
    </w:p>
    <w:p w14:paraId="1B01A658" w14:textId="77777777" w:rsidR="00EA0220" w:rsidRDefault="00EA0220">
      <w:pPr>
        <w:spacing w:line="360" w:lineRule="auto"/>
        <w:jc w:val="center"/>
        <w:rPr>
          <w:rFonts w:ascii="Times New Roman" w:eastAsia="Times New Roman" w:hAnsi="Times New Roman" w:cs="Times New Roman"/>
          <w:sz w:val="24"/>
          <w:szCs w:val="24"/>
        </w:rPr>
      </w:pPr>
    </w:p>
    <w:p w14:paraId="295730B2" w14:textId="77777777" w:rsidR="00EA0220"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Computing and Artificial Intelligence</w:t>
      </w:r>
    </w:p>
    <w:p w14:paraId="10F3F562" w14:textId="77777777" w:rsidR="00EA0220"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Engineering and Technology</w:t>
      </w:r>
    </w:p>
    <w:p w14:paraId="7A196679" w14:textId="77777777" w:rsidR="00EA0220"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Sunway University</w:t>
      </w:r>
    </w:p>
    <w:p w14:paraId="3B7D20CD" w14:textId="77777777" w:rsidR="00EA0220" w:rsidRDefault="00EA0220">
      <w:pPr>
        <w:spacing w:line="360" w:lineRule="auto"/>
        <w:jc w:val="center"/>
        <w:rPr>
          <w:rFonts w:ascii="Times New Roman" w:eastAsia="Times New Roman" w:hAnsi="Times New Roman" w:cs="Times New Roman"/>
          <w:sz w:val="24"/>
          <w:szCs w:val="24"/>
        </w:rPr>
      </w:pPr>
    </w:p>
    <w:p w14:paraId="4A602114" w14:textId="77777777" w:rsidR="00EA0220" w:rsidRDefault="00000000">
      <w:pPr>
        <w:widowControl w:val="0"/>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lastRenderedPageBreak/>
        <w:t>Table of Content</w:t>
      </w:r>
    </w:p>
    <w:bookmarkStart w:id="0" w:name="_5uuq30tmjiuq" w:colFirst="0" w:colLast="0" w:displacedByCustomXml="next"/>
    <w:bookmarkEnd w:id="0" w:displacedByCustomXml="next"/>
    <w:sdt>
      <w:sdtPr>
        <w:rPr>
          <w:rFonts w:ascii="Arial" w:eastAsia="Arial" w:hAnsi="Arial" w:cs="Arial"/>
          <w:color w:val="auto"/>
          <w:sz w:val="22"/>
          <w:szCs w:val="22"/>
        </w:rPr>
        <w:id w:val="1143164838"/>
        <w:docPartObj>
          <w:docPartGallery w:val="Table of Contents"/>
          <w:docPartUnique/>
        </w:docPartObj>
      </w:sdtPr>
      <w:sdtContent>
        <w:p w14:paraId="64E1D67A" w14:textId="77777777" w:rsidR="00EA0220" w:rsidRDefault="00EA0220">
          <w:pPr>
            <w:pStyle w:val="Heading1"/>
            <w:rPr>
              <w:rFonts w:ascii="Times New Roman" w:eastAsia="Times New Roman" w:hAnsi="Times New Roman" w:cs="Times New Roman"/>
            </w:rPr>
          </w:pPr>
          <w:r>
            <w:fldChar w:fldCharType="begin"/>
          </w:r>
          <w:r>
            <w:instrText xml:space="preserve"> TOC \h \u \z \t "Heading 1,1,Heading 2,2,Heading 3,3,Heading 4,4,Heading 5,5,"</w:instrText>
          </w:r>
          <w:r>
            <w:fldChar w:fldCharType="separate"/>
          </w:r>
        </w:p>
        <w:p w14:paraId="46EDFAD5" w14:textId="77777777" w:rsidR="00EA0220" w:rsidRDefault="00EA0220">
          <w:pPr>
            <w:pBdr>
              <w:top w:val="nil"/>
              <w:left w:val="nil"/>
              <w:bottom w:val="nil"/>
              <w:right w:val="nil"/>
              <w:between w:val="nil"/>
            </w:pBdr>
            <w:tabs>
              <w:tab w:val="right" w:leader="underscore" w:pos="9016"/>
            </w:tabs>
            <w:spacing w:before="120" w:after="120"/>
            <w:rPr>
              <w:rFonts w:ascii="Times New Roman" w:eastAsia="Times New Roman" w:hAnsi="Times New Roman" w:cs="Times New Roman"/>
              <w:color w:val="000000"/>
              <w:sz w:val="24"/>
              <w:szCs w:val="24"/>
            </w:rPr>
          </w:pPr>
          <w:hyperlink w:anchor="_rte9gbw3nng4">
            <w:r>
              <w:rPr>
                <w:rFonts w:ascii="Times New Roman" w:eastAsia="Times New Roman" w:hAnsi="Times New Roman" w:cs="Times New Roman"/>
                <w:b/>
                <w:smallCaps/>
                <w:color w:val="000000"/>
                <w:sz w:val="20"/>
                <w:szCs w:val="20"/>
              </w:rPr>
              <w:t>1 Introduction</w:t>
            </w:r>
            <w:r>
              <w:rPr>
                <w:rFonts w:ascii="Times New Roman" w:eastAsia="Times New Roman" w:hAnsi="Times New Roman" w:cs="Times New Roman"/>
                <w:b/>
                <w:smallCaps/>
                <w:color w:val="000000"/>
                <w:sz w:val="20"/>
                <w:szCs w:val="20"/>
              </w:rPr>
              <w:tab/>
              <w:t>4</w:t>
            </w:r>
          </w:hyperlink>
        </w:p>
        <w:p w14:paraId="32BCA887" w14:textId="77777777" w:rsidR="00EA0220" w:rsidRDefault="00EA0220">
          <w:pPr>
            <w:pBdr>
              <w:top w:val="nil"/>
              <w:left w:val="nil"/>
              <w:bottom w:val="nil"/>
              <w:right w:val="nil"/>
              <w:between w:val="nil"/>
            </w:pBdr>
            <w:tabs>
              <w:tab w:val="right" w:leader="underscore" w:pos="9016"/>
            </w:tabs>
            <w:ind w:left="220"/>
            <w:rPr>
              <w:rFonts w:ascii="Times New Roman" w:eastAsia="Times New Roman" w:hAnsi="Times New Roman" w:cs="Times New Roman"/>
              <w:color w:val="000000"/>
              <w:sz w:val="24"/>
              <w:szCs w:val="24"/>
            </w:rPr>
          </w:pPr>
          <w:hyperlink w:anchor="_dwdtssmx35jd">
            <w:r>
              <w:rPr>
                <w:rFonts w:ascii="Times New Roman" w:eastAsia="Times New Roman" w:hAnsi="Times New Roman" w:cs="Times New Roman"/>
                <w:smallCaps/>
                <w:color w:val="000000"/>
                <w:sz w:val="20"/>
                <w:szCs w:val="20"/>
              </w:rPr>
              <w:t>1.1 Background</w:t>
            </w:r>
            <w:r>
              <w:rPr>
                <w:rFonts w:ascii="Times New Roman" w:eastAsia="Times New Roman" w:hAnsi="Times New Roman" w:cs="Times New Roman"/>
                <w:smallCaps/>
                <w:color w:val="000000"/>
                <w:sz w:val="20"/>
                <w:szCs w:val="20"/>
              </w:rPr>
              <w:tab/>
              <w:t>4</w:t>
            </w:r>
          </w:hyperlink>
        </w:p>
        <w:p w14:paraId="0A9A1325" w14:textId="77777777" w:rsidR="00EA0220" w:rsidRDefault="00EA0220">
          <w:pPr>
            <w:pBdr>
              <w:top w:val="nil"/>
              <w:left w:val="nil"/>
              <w:bottom w:val="nil"/>
              <w:right w:val="nil"/>
              <w:between w:val="nil"/>
            </w:pBdr>
            <w:tabs>
              <w:tab w:val="right" w:leader="underscore" w:pos="9016"/>
            </w:tabs>
            <w:ind w:left="220"/>
            <w:rPr>
              <w:rFonts w:ascii="Times New Roman" w:eastAsia="Times New Roman" w:hAnsi="Times New Roman" w:cs="Times New Roman"/>
              <w:color w:val="000000"/>
              <w:sz w:val="24"/>
              <w:szCs w:val="24"/>
            </w:rPr>
          </w:pPr>
          <w:hyperlink w:anchor="_sooikqjd2x29">
            <w:r>
              <w:rPr>
                <w:rFonts w:ascii="Times New Roman" w:eastAsia="Times New Roman" w:hAnsi="Times New Roman" w:cs="Times New Roman"/>
                <w:smallCaps/>
                <w:color w:val="000000"/>
                <w:sz w:val="20"/>
                <w:szCs w:val="20"/>
              </w:rPr>
              <w:t>1.2 Problem Statement</w:t>
            </w:r>
            <w:r>
              <w:rPr>
                <w:rFonts w:ascii="Times New Roman" w:eastAsia="Times New Roman" w:hAnsi="Times New Roman" w:cs="Times New Roman"/>
                <w:smallCaps/>
                <w:color w:val="000000"/>
                <w:sz w:val="20"/>
                <w:szCs w:val="20"/>
              </w:rPr>
              <w:tab/>
              <w:t>5</w:t>
            </w:r>
          </w:hyperlink>
        </w:p>
        <w:p w14:paraId="53DD2C96" w14:textId="77777777" w:rsidR="00EA0220" w:rsidRDefault="00EA0220">
          <w:pPr>
            <w:pBdr>
              <w:top w:val="nil"/>
              <w:left w:val="nil"/>
              <w:bottom w:val="nil"/>
              <w:right w:val="nil"/>
              <w:between w:val="nil"/>
            </w:pBdr>
            <w:tabs>
              <w:tab w:val="right" w:leader="underscore" w:pos="9016"/>
            </w:tabs>
            <w:ind w:left="220"/>
            <w:rPr>
              <w:rFonts w:ascii="Times New Roman" w:eastAsia="Times New Roman" w:hAnsi="Times New Roman" w:cs="Times New Roman"/>
              <w:color w:val="000000"/>
              <w:sz w:val="24"/>
              <w:szCs w:val="24"/>
            </w:rPr>
          </w:pPr>
          <w:hyperlink w:anchor="_g3k1i237mcac">
            <w:r>
              <w:rPr>
                <w:rFonts w:ascii="Times New Roman" w:eastAsia="Times New Roman" w:hAnsi="Times New Roman" w:cs="Times New Roman"/>
                <w:smallCaps/>
                <w:color w:val="000000"/>
                <w:sz w:val="20"/>
                <w:szCs w:val="20"/>
              </w:rPr>
              <w:t>1.3 Project Objectives</w:t>
            </w:r>
            <w:r>
              <w:rPr>
                <w:rFonts w:ascii="Times New Roman" w:eastAsia="Times New Roman" w:hAnsi="Times New Roman" w:cs="Times New Roman"/>
                <w:smallCaps/>
                <w:color w:val="000000"/>
                <w:sz w:val="20"/>
                <w:szCs w:val="20"/>
              </w:rPr>
              <w:tab/>
              <w:t>5</w:t>
            </w:r>
          </w:hyperlink>
        </w:p>
        <w:p w14:paraId="67044E88" w14:textId="77777777" w:rsidR="00EA0220" w:rsidRDefault="00EA0220">
          <w:pPr>
            <w:pBdr>
              <w:top w:val="nil"/>
              <w:left w:val="nil"/>
              <w:bottom w:val="nil"/>
              <w:right w:val="nil"/>
              <w:between w:val="nil"/>
            </w:pBdr>
            <w:tabs>
              <w:tab w:val="right" w:leader="underscore" w:pos="9016"/>
            </w:tabs>
            <w:ind w:left="220"/>
            <w:rPr>
              <w:rFonts w:ascii="Times New Roman" w:eastAsia="Times New Roman" w:hAnsi="Times New Roman" w:cs="Times New Roman"/>
              <w:color w:val="000000"/>
              <w:sz w:val="24"/>
              <w:szCs w:val="24"/>
            </w:rPr>
          </w:pPr>
          <w:hyperlink w:anchor="_gamc0ri51ny">
            <w:r>
              <w:rPr>
                <w:rFonts w:ascii="Times New Roman" w:eastAsia="Times New Roman" w:hAnsi="Times New Roman" w:cs="Times New Roman"/>
                <w:smallCaps/>
                <w:color w:val="000000"/>
                <w:sz w:val="20"/>
                <w:szCs w:val="20"/>
              </w:rPr>
              <w:t>1.4 Scope</w:t>
            </w:r>
            <w:r>
              <w:rPr>
                <w:rFonts w:ascii="Times New Roman" w:eastAsia="Times New Roman" w:hAnsi="Times New Roman" w:cs="Times New Roman"/>
                <w:smallCaps/>
                <w:color w:val="000000"/>
                <w:sz w:val="20"/>
                <w:szCs w:val="20"/>
              </w:rPr>
              <w:tab/>
              <w:t>5</w:t>
            </w:r>
          </w:hyperlink>
        </w:p>
        <w:p w14:paraId="2B45A1A8" w14:textId="77777777" w:rsidR="00EA0220" w:rsidRDefault="00EA0220">
          <w:pPr>
            <w:pBdr>
              <w:top w:val="nil"/>
              <w:left w:val="nil"/>
              <w:bottom w:val="nil"/>
              <w:right w:val="nil"/>
              <w:between w:val="nil"/>
            </w:pBdr>
            <w:tabs>
              <w:tab w:val="right" w:leader="underscore" w:pos="9016"/>
            </w:tabs>
            <w:ind w:left="220"/>
            <w:rPr>
              <w:rFonts w:ascii="Times New Roman" w:eastAsia="Times New Roman" w:hAnsi="Times New Roman" w:cs="Times New Roman"/>
              <w:color w:val="000000"/>
              <w:sz w:val="24"/>
              <w:szCs w:val="24"/>
            </w:rPr>
          </w:pPr>
          <w:hyperlink w:anchor="_u7ejjzi0ywpm">
            <w:r>
              <w:rPr>
                <w:rFonts w:ascii="Times New Roman" w:eastAsia="Times New Roman" w:hAnsi="Times New Roman" w:cs="Times New Roman"/>
                <w:smallCaps/>
                <w:color w:val="000000"/>
                <w:sz w:val="20"/>
                <w:szCs w:val="20"/>
              </w:rPr>
              <w:t>1.5 Methodology Overview</w:t>
            </w:r>
            <w:r>
              <w:rPr>
                <w:rFonts w:ascii="Times New Roman" w:eastAsia="Times New Roman" w:hAnsi="Times New Roman" w:cs="Times New Roman"/>
                <w:smallCaps/>
                <w:color w:val="000000"/>
                <w:sz w:val="20"/>
                <w:szCs w:val="20"/>
              </w:rPr>
              <w:tab/>
              <w:t>5</w:t>
            </w:r>
          </w:hyperlink>
        </w:p>
        <w:p w14:paraId="2957733D" w14:textId="77777777" w:rsidR="00EA0220" w:rsidRDefault="00EA0220">
          <w:pPr>
            <w:pBdr>
              <w:top w:val="nil"/>
              <w:left w:val="nil"/>
              <w:bottom w:val="nil"/>
              <w:right w:val="nil"/>
              <w:between w:val="nil"/>
            </w:pBdr>
            <w:tabs>
              <w:tab w:val="right" w:leader="underscore" w:pos="9016"/>
            </w:tabs>
            <w:ind w:left="220"/>
            <w:rPr>
              <w:rFonts w:ascii="Times New Roman" w:eastAsia="Times New Roman" w:hAnsi="Times New Roman" w:cs="Times New Roman"/>
              <w:color w:val="000000"/>
              <w:sz w:val="24"/>
              <w:szCs w:val="24"/>
            </w:rPr>
          </w:pPr>
          <w:hyperlink w:anchor="_vtzg08sts3a7">
            <w:r>
              <w:rPr>
                <w:rFonts w:ascii="Times New Roman" w:eastAsia="Times New Roman" w:hAnsi="Times New Roman" w:cs="Times New Roman"/>
                <w:smallCaps/>
                <w:color w:val="000000"/>
                <w:sz w:val="20"/>
                <w:szCs w:val="20"/>
              </w:rPr>
              <w:t>1.6 Expected Outcomes</w:t>
            </w:r>
            <w:r>
              <w:rPr>
                <w:rFonts w:ascii="Times New Roman" w:eastAsia="Times New Roman" w:hAnsi="Times New Roman" w:cs="Times New Roman"/>
                <w:smallCaps/>
                <w:color w:val="000000"/>
                <w:sz w:val="20"/>
                <w:szCs w:val="20"/>
              </w:rPr>
              <w:tab/>
              <w:t>5</w:t>
            </w:r>
          </w:hyperlink>
        </w:p>
        <w:p w14:paraId="1AECB066" w14:textId="77777777" w:rsidR="00EA0220" w:rsidRDefault="00EA0220">
          <w:pPr>
            <w:pBdr>
              <w:top w:val="nil"/>
              <w:left w:val="nil"/>
              <w:bottom w:val="nil"/>
              <w:right w:val="nil"/>
              <w:between w:val="nil"/>
            </w:pBdr>
            <w:tabs>
              <w:tab w:val="right" w:leader="underscore" w:pos="9016"/>
            </w:tabs>
            <w:spacing w:before="120" w:after="120"/>
            <w:rPr>
              <w:rFonts w:ascii="Times New Roman" w:eastAsia="Times New Roman" w:hAnsi="Times New Roman" w:cs="Times New Roman"/>
              <w:color w:val="000000"/>
              <w:sz w:val="24"/>
              <w:szCs w:val="24"/>
            </w:rPr>
          </w:pPr>
          <w:hyperlink w:anchor="_20tzqenq4pxt">
            <w:r>
              <w:rPr>
                <w:rFonts w:ascii="Times New Roman" w:eastAsia="Times New Roman" w:hAnsi="Times New Roman" w:cs="Times New Roman"/>
                <w:b/>
                <w:smallCaps/>
                <w:color w:val="000000"/>
                <w:sz w:val="20"/>
                <w:szCs w:val="20"/>
              </w:rPr>
              <w:t>2. Literature Review</w:t>
            </w:r>
            <w:r>
              <w:rPr>
                <w:rFonts w:ascii="Times New Roman" w:eastAsia="Times New Roman" w:hAnsi="Times New Roman" w:cs="Times New Roman"/>
                <w:b/>
                <w:smallCaps/>
                <w:color w:val="000000"/>
                <w:sz w:val="20"/>
                <w:szCs w:val="20"/>
              </w:rPr>
              <w:tab/>
              <w:t>6</w:t>
            </w:r>
          </w:hyperlink>
        </w:p>
        <w:p w14:paraId="0537E63E" w14:textId="77777777" w:rsidR="00EA0220" w:rsidRDefault="00EA0220">
          <w:pPr>
            <w:pBdr>
              <w:top w:val="nil"/>
              <w:left w:val="nil"/>
              <w:bottom w:val="nil"/>
              <w:right w:val="nil"/>
              <w:between w:val="nil"/>
            </w:pBdr>
            <w:tabs>
              <w:tab w:val="right" w:leader="underscore" w:pos="9016"/>
            </w:tabs>
            <w:ind w:left="220"/>
            <w:rPr>
              <w:rFonts w:ascii="Times New Roman" w:eastAsia="Times New Roman" w:hAnsi="Times New Roman" w:cs="Times New Roman"/>
              <w:color w:val="000000"/>
              <w:sz w:val="24"/>
              <w:szCs w:val="24"/>
            </w:rPr>
          </w:pPr>
          <w:hyperlink w:anchor="_k5xt6tayjfwe">
            <w:r>
              <w:rPr>
                <w:rFonts w:ascii="Times New Roman" w:eastAsia="Times New Roman" w:hAnsi="Times New Roman" w:cs="Times New Roman"/>
                <w:smallCaps/>
                <w:color w:val="000000"/>
                <w:sz w:val="20"/>
                <w:szCs w:val="20"/>
              </w:rPr>
              <w:t>2.1 Introduction</w:t>
            </w:r>
            <w:r>
              <w:rPr>
                <w:rFonts w:ascii="Times New Roman" w:eastAsia="Times New Roman" w:hAnsi="Times New Roman" w:cs="Times New Roman"/>
                <w:smallCaps/>
                <w:color w:val="000000"/>
                <w:sz w:val="20"/>
                <w:szCs w:val="20"/>
              </w:rPr>
              <w:tab/>
              <w:t>6</w:t>
            </w:r>
          </w:hyperlink>
        </w:p>
        <w:p w14:paraId="4C8879F1" w14:textId="77777777" w:rsidR="00EA0220" w:rsidRDefault="00EA0220">
          <w:pPr>
            <w:pBdr>
              <w:top w:val="nil"/>
              <w:left w:val="nil"/>
              <w:bottom w:val="nil"/>
              <w:right w:val="nil"/>
              <w:between w:val="nil"/>
            </w:pBdr>
            <w:tabs>
              <w:tab w:val="right" w:leader="underscore" w:pos="9016"/>
            </w:tabs>
            <w:ind w:left="220"/>
            <w:rPr>
              <w:rFonts w:ascii="Times New Roman" w:eastAsia="Times New Roman" w:hAnsi="Times New Roman" w:cs="Times New Roman"/>
              <w:color w:val="000000"/>
              <w:sz w:val="24"/>
              <w:szCs w:val="24"/>
            </w:rPr>
          </w:pPr>
          <w:hyperlink w:anchor="_moif4n420nl7">
            <w:r>
              <w:rPr>
                <w:rFonts w:ascii="Times New Roman" w:eastAsia="Times New Roman" w:hAnsi="Times New Roman" w:cs="Times New Roman"/>
                <w:smallCaps/>
                <w:color w:val="000000"/>
                <w:sz w:val="20"/>
                <w:szCs w:val="20"/>
              </w:rPr>
              <w:t>2.2 Related work</w:t>
            </w:r>
            <w:r>
              <w:rPr>
                <w:rFonts w:ascii="Times New Roman" w:eastAsia="Times New Roman" w:hAnsi="Times New Roman" w:cs="Times New Roman"/>
                <w:smallCaps/>
                <w:color w:val="000000"/>
                <w:sz w:val="20"/>
                <w:szCs w:val="20"/>
              </w:rPr>
              <w:tab/>
              <w:t>6</w:t>
            </w:r>
          </w:hyperlink>
        </w:p>
        <w:p w14:paraId="2ABAECD7"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34o1iycq8yyz">
            <w:r>
              <w:rPr>
                <w:rFonts w:ascii="Times New Roman" w:eastAsia="Times New Roman" w:hAnsi="Times New Roman" w:cs="Times New Roman"/>
                <w:i/>
                <w:color w:val="000000"/>
                <w:sz w:val="20"/>
                <w:szCs w:val="20"/>
              </w:rPr>
              <w:t>2.2.1 Drone in Law Enforcement</w:t>
            </w:r>
            <w:r>
              <w:rPr>
                <w:rFonts w:ascii="Times New Roman" w:eastAsia="Times New Roman" w:hAnsi="Times New Roman" w:cs="Times New Roman"/>
                <w:i/>
                <w:color w:val="000000"/>
                <w:sz w:val="20"/>
                <w:szCs w:val="20"/>
              </w:rPr>
              <w:tab/>
              <w:t>6</w:t>
            </w:r>
          </w:hyperlink>
        </w:p>
        <w:p w14:paraId="601CC939"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zakdfnyqqvq6">
            <w:r>
              <w:rPr>
                <w:rFonts w:ascii="Times New Roman" w:eastAsia="Times New Roman" w:hAnsi="Times New Roman" w:cs="Times New Roman"/>
                <w:color w:val="000000"/>
                <w:sz w:val="18"/>
                <w:szCs w:val="18"/>
              </w:rPr>
              <w:t>2.2.1.1 Adoption &amp; global Trends</w:t>
            </w:r>
            <w:r>
              <w:rPr>
                <w:rFonts w:ascii="Times New Roman" w:eastAsia="Times New Roman" w:hAnsi="Times New Roman" w:cs="Times New Roman"/>
                <w:color w:val="000000"/>
                <w:sz w:val="18"/>
                <w:szCs w:val="18"/>
              </w:rPr>
              <w:tab/>
              <w:t>6</w:t>
            </w:r>
          </w:hyperlink>
        </w:p>
        <w:p w14:paraId="4B6076BC"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j0wiv783t8b3">
            <w:r>
              <w:rPr>
                <w:rFonts w:ascii="Times New Roman" w:eastAsia="Times New Roman" w:hAnsi="Times New Roman" w:cs="Times New Roman"/>
                <w:color w:val="000000"/>
                <w:sz w:val="18"/>
                <w:szCs w:val="18"/>
              </w:rPr>
              <w:t>2.2.1.2 Operational Uses &amp; Capabilities</w:t>
            </w:r>
            <w:r>
              <w:rPr>
                <w:rFonts w:ascii="Times New Roman" w:eastAsia="Times New Roman" w:hAnsi="Times New Roman" w:cs="Times New Roman"/>
                <w:color w:val="000000"/>
                <w:sz w:val="18"/>
                <w:szCs w:val="18"/>
              </w:rPr>
              <w:tab/>
              <w:t>6</w:t>
            </w:r>
          </w:hyperlink>
        </w:p>
        <w:p w14:paraId="4EB7DAC5"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lt2pdkjc2fcb">
            <w:r>
              <w:rPr>
                <w:rFonts w:ascii="Times New Roman" w:eastAsia="Times New Roman" w:hAnsi="Times New Roman" w:cs="Times New Roman"/>
                <w:color w:val="000000"/>
                <w:sz w:val="18"/>
                <w:szCs w:val="18"/>
              </w:rPr>
              <w:t>2.2.1.3 Ethical, Legal &amp; Social Issues</w:t>
            </w:r>
            <w:r>
              <w:rPr>
                <w:rFonts w:ascii="Times New Roman" w:eastAsia="Times New Roman" w:hAnsi="Times New Roman" w:cs="Times New Roman"/>
                <w:color w:val="000000"/>
                <w:sz w:val="18"/>
                <w:szCs w:val="18"/>
              </w:rPr>
              <w:tab/>
              <w:t>6</w:t>
            </w:r>
          </w:hyperlink>
        </w:p>
        <w:p w14:paraId="7E50948D"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bmargpq4rk2e">
            <w:r>
              <w:rPr>
                <w:rFonts w:ascii="Times New Roman" w:eastAsia="Times New Roman" w:hAnsi="Times New Roman" w:cs="Times New Roman"/>
                <w:color w:val="000000"/>
                <w:sz w:val="18"/>
                <w:szCs w:val="18"/>
              </w:rPr>
              <w:t>2.2.1.4 Emergency Response &amp; Impact</w:t>
            </w:r>
            <w:r>
              <w:rPr>
                <w:rFonts w:ascii="Times New Roman" w:eastAsia="Times New Roman" w:hAnsi="Times New Roman" w:cs="Times New Roman"/>
                <w:color w:val="000000"/>
                <w:sz w:val="18"/>
                <w:szCs w:val="18"/>
              </w:rPr>
              <w:tab/>
              <w:t>7</w:t>
            </w:r>
          </w:hyperlink>
        </w:p>
        <w:p w14:paraId="745FCF05"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vqtc1q5vraz6">
            <w:r>
              <w:rPr>
                <w:rFonts w:ascii="Times New Roman" w:eastAsia="Times New Roman" w:hAnsi="Times New Roman" w:cs="Times New Roman"/>
                <w:color w:val="000000"/>
                <w:sz w:val="18"/>
                <w:szCs w:val="18"/>
              </w:rPr>
              <w:t>2.2.1.5 Public Perception &amp; Acceptance</w:t>
            </w:r>
            <w:r>
              <w:rPr>
                <w:rFonts w:ascii="Times New Roman" w:eastAsia="Times New Roman" w:hAnsi="Times New Roman" w:cs="Times New Roman"/>
                <w:color w:val="000000"/>
                <w:sz w:val="18"/>
                <w:szCs w:val="18"/>
              </w:rPr>
              <w:tab/>
              <w:t>7</w:t>
            </w:r>
          </w:hyperlink>
        </w:p>
        <w:p w14:paraId="1A95DEF1"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s3nqyrxrh63d">
            <w:r>
              <w:rPr>
                <w:rFonts w:ascii="Times New Roman" w:eastAsia="Times New Roman" w:hAnsi="Times New Roman" w:cs="Times New Roman"/>
                <w:i/>
                <w:color w:val="000000"/>
                <w:sz w:val="20"/>
                <w:szCs w:val="20"/>
              </w:rPr>
              <w:t>2.2.2 Emergency Dispatch &amp; response technologies</w:t>
            </w:r>
            <w:r>
              <w:rPr>
                <w:rFonts w:ascii="Times New Roman" w:eastAsia="Times New Roman" w:hAnsi="Times New Roman" w:cs="Times New Roman"/>
                <w:i/>
                <w:color w:val="000000"/>
                <w:sz w:val="20"/>
                <w:szCs w:val="20"/>
              </w:rPr>
              <w:tab/>
              <w:t>7</w:t>
            </w:r>
          </w:hyperlink>
        </w:p>
        <w:p w14:paraId="02967B3A"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jlcx2blhnhuv">
            <w:r>
              <w:rPr>
                <w:rFonts w:ascii="Times New Roman" w:eastAsia="Times New Roman" w:hAnsi="Times New Roman" w:cs="Times New Roman"/>
                <w:color w:val="000000"/>
                <w:sz w:val="18"/>
                <w:szCs w:val="18"/>
              </w:rPr>
              <w:t>2.2.2.1 Advances in computer-aided dispatch and automated systems</w:t>
            </w:r>
            <w:r>
              <w:rPr>
                <w:rFonts w:ascii="Times New Roman" w:eastAsia="Times New Roman" w:hAnsi="Times New Roman" w:cs="Times New Roman"/>
                <w:color w:val="000000"/>
                <w:sz w:val="18"/>
                <w:szCs w:val="18"/>
              </w:rPr>
              <w:tab/>
              <w:t>7</w:t>
            </w:r>
          </w:hyperlink>
        </w:p>
        <w:p w14:paraId="620211F9"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wv3f6ca0u048">
            <w:r>
              <w:rPr>
                <w:rFonts w:ascii="Times New Roman" w:eastAsia="Times New Roman" w:hAnsi="Times New Roman" w:cs="Times New Roman"/>
                <w:color w:val="000000"/>
                <w:sz w:val="18"/>
                <w:szCs w:val="18"/>
              </w:rPr>
              <w:t>2.2.2.2 Role of Autonomous Drones as First responders</w:t>
            </w:r>
            <w:r>
              <w:rPr>
                <w:rFonts w:ascii="Times New Roman" w:eastAsia="Times New Roman" w:hAnsi="Times New Roman" w:cs="Times New Roman"/>
                <w:color w:val="000000"/>
                <w:sz w:val="18"/>
                <w:szCs w:val="18"/>
              </w:rPr>
              <w:tab/>
              <w:t>7</w:t>
            </w:r>
          </w:hyperlink>
        </w:p>
        <w:p w14:paraId="04785641"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nsvsxx5qz2zf">
            <w:r>
              <w:rPr>
                <w:rFonts w:ascii="Times New Roman" w:eastAsia="Times New Roman" w:hAnsi="Times New Roman" w:cs="Times New Roman"/>
                <w:i/>
                <w:color w:val="000000"/>
                <w:sz w:val="20"/>
                <w:szCs w:val="20"/>
              </w:rPr>
              <w:t>2.2.3 Drone Automation and Autonomy</w:t>
            </w:r>
            <w:r>
              <w:rPr>
                <w:rFonts w:ascii="Times New Roman" w:eastAsia="Times New Roman" w:hAnsi="Times New Roman" w:cs="Times New Roman"/>
                <w:i/>
                <w:color w:val="000000"/>
                <w:sz w:val="20"/>
                <w:szCs w:val="20"/>
              </w:rPr>
              <w:tab/>
              <w:t>8</w:t>
            </w:r>
          </w:hyperlink>
        </w:p>
        <w:p w14:paraId="1791A919"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kyfa0e6s3aua">
            <w:r>
              <w:rPr>
                <w:rFonts w:ascii="Times New Roman" w:eastAsia="Times New Roman" w:hAnsi="Times New Roman" w:cs="Times New Roman"/>
                <w:i/>
                <w:color w:val="000000"/>
                <w:sz w:val="20"/>
                <w:szCs w:val="20"/>
              </w:rPr>
              <w:t>2.2.4 Facial Recognition and Real-Time imaging</w:t>
            </w:r>
            <w:r>
              <w:rPr>
                <w:rFonts w:ascii="Times New Roman" w:eastAsia="Times New Roman" w:hAnsi="Times New Roman" w:cs="Times New Roman"/>
                <w:i/>
                <w:color w:val="000000"/>
                <w:sz w:val="20"/>
                <w:szCs w:val="20"/>
              </w:rPr>
              <w:tab/>
              <w:t>8</w:t>
            </w:r>
          </w:hyperlink>
        </w:p>
        <w:p w14:paraId="4A10E160"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7fkk1wlbjpzs">
            <w:r>
              <w:rPr>
                <w:rFonts w:ascii="Times New Roman" w:eastAsia="Times New Roman" w:hAnsi="Times New Roman" w:cs="Times New Roman"/>
                <w:color w:val="000000"/>
                <w:sz w:val="18"/>
                <w:szCs w:val="18"/>
              </w:rPr>
              <w:t>2.2.4.1 Technical integration &amp; Applications</w:t>
            </w:r>
            <w:r>
              <w:rPr>
                <w:rFonts w:ascii="Times New Roman" w:eastAsia="Times New Roman" w:hAnsi="Times New Roman" w:cs="Times New Roman"/>
                <w:color w:val="000000"/>
                <w:sz w:val="18"/>
                <w:szCs w:val="18"/>
              </w:rPr>
              <w:tab/>
              <w:t>9</w:t>
            </w:r>
          </w:hyperlink>
        </w:p>
        <w:p w14:paraId="04A2E9AF"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kcx61v1ja09r">
            <w:r>
              <w:rPr>
                <w:rFonts w:ascii="Times New Roman" w:eastAsia="Times New Roman" w:hAnsi="Times New Roman" w:cs="Times New Roman"/>
                <w:color w:val="000000"/>
                <w:sz w:val="18"/>
                <w:szCs w:val="18"/>
              </w:rPr>
              <w:t>2.2.4.2 Ethical and Legal Challenges</w:t>
            </w:r>
            <w:r>
              <w:rPr>
                <w:rFonts w:ascii="Times New Roman" w:eastAsia="Times New Roman" w:hAnsi="Times New Roman" w:cs="Times New Roman"/>
                <w:color w:val="000000"/>
                <w:sz w:val="18"/>
                <w:szCs w:val="18"/>
              </w:rPr>
              <w:tab/>
              <w:t>9</w:t>
            </w:r>
          </w:hyperlink>
        </w:p>
        <w:p w14:paraId="78EB8ED3"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le95nmdslibp">
            <w:r>
              <w:rPr>
                <w:rFonts w:ascii="Times New Roman" w:eastAsia="Times New Roman" w:hAnsi="Times New Roman" w:cs="Times New Roman"/>
                <w:i/>
                <w:color w:val="000000"/>
                <w:sz w:val="20"/>
                <w:szCs w:val="20"/>
              </w:rPr>
              <w:t>2.2.5 Case studies &amp; Related projects</w:t>
            </w:r>
            <w:r>
              <w:rPr>
                <w:rFonts w:ascii="Times New Roman" w:eastAsia="Times New Roman" w:hAnsi="Times New Roman" w:cs="Times New Roman"/>
                <w:i/>
                <w:color w:val="000000"/>
                <w:sz w:val="20"/>
                <w:szCs w:val="20"/>
              </w:rPr>
              <w:tab/>
              <w:t>9</w:t>
            </w:r>
          </w:hyperlink>
        </w:p>
        <w:p w14:paraId="7FD333F4"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j3kb0sn6tcim">
            <w:r>
              <w:rPr>
                <w:rFonts w:ascii="Times New Roman" w:eastAsia="Times New Roman" w:hAnsi="Times New Roman" w:cs="Times New Roman"/>
                <w:color w:val="000000"/>
                <w:sz w:val="18"/>
                <w:szCs w:val="18"/>
              </w:rPr>
              <w:t>2.2.5.1 Dyfed-Powys Police Drone Program (UK)</w:t>
            </w:r>
            <w:r>
              <w:rPr>
                <w:rFonts w:ascii="Times New Roman" w:eastAsia="Times New Roman" w:hAnsi="Times New Roman" w:cs="Times New Roman"/>
                <w:color w:val="000000"/>
                <w:sz w:val="18"/>
                <w:szCs w:val="18"/>
              </w:rPr>
              <w:tab/>
              <w:t>9</w:t>
            </w:r>
          </w:hyperlink>
        </w:p>
        <w:p w14:paraId="647D08DB"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p43jepxmyucb">
            <w:r>
              <w:rPr>
                <w:rFonts w:ascii="Times New Roman" w:eastAsia="Times New Roman" w:hAnsi="Times New Roman" w:cs="Times New Roman"/>
                <w:color w:val="000000"/>
                <w:sz w:val="18"/>
                <w:szCs w:val="18"/>
              </w:rPr>
              <w:t>2.2.5.2 UK national police chief’s council (NPCC) BVLOS pathway program</w:t>
            </w:r>
            <w:r>
              <w:rPr>
                <w:rFonts w:ascii="Times New Roman" w:eastAsia="Times New Roman" w:hAnsi="Times New Roman" w:cs="Times New Roman"/>
                <w:color w:val="000000"/>
                <w:sz w:val="18"/>
                <w:szCs w:val="18"/>
              </w:rPr>
              <w:tab/>
              <w:t>9</w:t>
            </w:r>
          </w:hyperlink>
        </w:p>
        <w:p w14:paraId="2BC9A515"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ug09gzthyuev">
            <w:r>
              <w:rPr>
                <w:rFonts w:ascii="Times New Roman" w:eastAsia="Times New Roman" w:hAnsi="Times New Roman" w:cs="Times New Roman"/>
                <w:color w:val="000000"/>
                <w:sz w:val="18"/>
                <w:szCs w:val="18"/>
              </w:rPr>
              <w:t>2.2.5.3 MITRE Drone First Responder (DFR) programs (USA)</w:t>
            </w:r>
            <w:r>
              <w:rPr>
                <w:rFonts w:ascii="Times New Roman" w:eastAsia="Times New Roman" w:hAnsi="Times New Roman" w:cs="Times New Roman"/>
                <w:color w:val="000000"/>
                <w:sz w:val="18"/>
                <w:szCs w:val="18"/>
              </w:rPr>
              <w:tab/>
              <w:t>9</w:t>
            </w:r>
          </w:hyperlink>
        </w:p>
        <w:p w14:paraId="71CEE334"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xn4ohiz3eicn">
            <w:r>
              <w:rPr>
                <w:rFonts w:ascii="Times New Roman" w:eastAsia="Times New Roman" w:hAnsi="Times New Roman" w:cs="Times New Roman"/>
                <w:color w:val="000000"/>
                <w:sz w:val="18"/>
                <w:szCs w:val="18"/>
              </w:rPr>
              <w:t>2.2.5.4 Research from Reading University on Drone’s incidents.</w:t>
            </w:r>
            <w:r>
              <w:rPr>
                <w:rFonts w:ascii="Times New Roman" w:eastAsia="Times New Roman" w:hAnsi="Times New Roman" w:cs="Times New Roman"/>
                <w:color w:val="000000"/>
                <w:sz w:val="18"/>
                <w:szCs w:val="18"/>
              </w:rPr>
              <w:tab/>
              <w:t>10</w:t>
            </w:r>
          </w:hyperlink>
        </w:p>
        <w:p w14:paraId="28EF3428"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q8dqqvab9xvm">
            <w:r>
              <w:rPr>
                <w:rFonts w:ascii="Times New Roman" w:eastAsia="Times New Roman" w:hAnsi="Times New Roman" w:cs="Times New Roman"/>
                <w:color w:val="000000"/>
                <w:sz w:val="18"/>
                <w:szCs w:val="18"/>
              </w:rPr>
              <w:t>2.2.5.5 Related Projects and Applications</w:t>
            </w:r>
            <w:r>
              <w:rPr>
                <w:rFonts w:ascii="Times New Roman" w:eastAsia="Times New Roman" w:hAnsi="Times New Roman" w:cs="Times New Roman"/>
                <w:color w:val="000000"/>
                <w:sz w:val="18"/>
                <w:szCs w:val="18"/>
              </w:rPr>
              <w:tab/>
              <w:t>10</w:t>
            </w:r>
          </w:hyperlink>
        </w:p>
        <w:p w14:paraId="7BB0BC84" w14:textId="77777777" w:rsidR="00EA0220" w:rsidRDefault="00EA0220">
          <w:pPr>
            <w:pBdr>
              <w:top w:val="nil"/>
              <w:left w:val="nil"/>
              <w:bottom w:val="nil"/>
              <w:right w:val="nil"/>
              <w:between w:val="nil"/>
            </w:pBdr>
            <w:tabs>
              <w:tab w:val="right" w:leader="underscore" w:pos="9016"/>
            </w:tabs>
            <w:ind w:left="220"/>
            <w:rPr>
              <w:rFonts w:ascii="Times New Roman" w:eastAsia="Times New Roman" w:hAnsi="Times New Roman" w:cs="Times New Roman"/>
              <w:color w:val="000000"/>
              <w:sz w:val="24"/>
              <w:szCs w:val="24"/>
            </w:rPr>
          </w:pPr>
          <w:hyperlink w:anchor="_y3ivis9frln1">
            <w:r>
              <w:rPr>
                <w:rFonts w:ascii="Times New Roman" w:eastAsia="Times New Roman" w:hAnsi="Times New Roman" w:cs="Times New Roman"/>
                <w:smallCaps/>
                <w:color w:val="000000"/>
                <w:sz w:val="20"/>
                <w:szCs w:val="20"/>
              </w:rPr>
              <w:t>2.3 Critical Discussion &amp; Synthesis</w:t>
            </w:r>
            <w:r>
              <w:rPr>
                <w:rFonts w:ascii="Times New Roman" w:eastAsia="Times New Roman" w:hAnsi="Times New Roman" w:cs="Times New Roman"/>
                <w:smallCaps/>
                <w:color w:val="000000"/>
                <w:sz w:val="20"/>
                <w:szCs w:val="20"/>
              </w:rPr>
              <w:tab/>
              <w:t>10</w:t>
            </w:r>
          </w:hyperlink>
        </w:p>
        <w:p w14:paraId="463D19ED"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tlgowm3uxlvh">
            <w:r>
              <w:rPr>
                <w:rFonts w:ascii="Times New Roman" w:eastAsia="Times New Roman" w:hAnsi="Times New Roman" w:cs="Times New Roman"/>
                <w:i/>
                <w:color w:val="000000"/>
                <w:sz w:val="20"/>
                <w:szCs w:val="20"/>
              </w:rPr>
              <w:t>2.3.1 Bridging Response Time Gaps with Autonomous Drones</w:t>
            </w:r>
            <w:r>
              <w:rPr>
                <w:rFonts w:ascii="Times New Roman" w:eastAsia="Times New Roman" w:hAnsi="Times New Roman" w:cs="Times New Roman"/>
                <w:i/>
                <w:color w:val="000000"/>
                <w:sz w:val="20"/>
                <w:szCs w:val="20"/>
              </w:rPr>
              <w:tab/>
              <w:t>10</w:t>
            </w:r>
          </w:hyperlink>
        </w:p>
        <w:p w14:paraId="31186A3F"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fl5rmgqd6pmm">
            <w:r>
              <w:rPr>
                <w:rFonts w:ascii="Times New Roman" w:eastAsia="Times New Roman" w:hAnsi="Times New Roman" w:cs="Times New Roman"/>
                <w:i/>
                <w:color w:val="000000"/>
                <w:sz w:val="20"/>
                <w:szCs w:val="20"/>
              </w:rPr>
              <w:t>2.3.2 Socio-Technical Complexities and Regulatory Considerations</w:t>
            </w:r>
            <w:r>
              <w:rPr>
                <w:rFonts w:ascii="Times New Roman" w:eastAsia="Times New Roman" w:hAnsi="Times New Roman" w:cs="Times New Roman"/>
                <w:i/>
                <w:color w:val="000000"/>
                <w:sz w:val="20"/>
                <w:szCs w:val="20"/>
              </w:rPr>
              <w:tab/>
              <w:t>10</w:t>
            </w:r>
          </w:hyperlink>
        </w:p>
        <w:p w14:paraId="10B0C1DD"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qgozdohate2p">
            <w:r>
              <w:rPr>
                <w:rFonts w:ascii="Times New Roman" w:eastAsia="Times New Roman" w:hAnsi="Times New Roman" w:cs="Times New Roman"/>
                <w:i/>
                <w:color w:val="000000"/>
                <w:sz w:val="20"/>
                <w:szCs w:val="20"/>
              </w:rPr>
              <w:t>2.3.3 Technology Advances and Limitations</w:t>
            </w:r>
            <w:r>
              <w:rPr>
                <w:rFonts w:ascii="Times New Roman" w:eastAsia="Times New Roman" w:hAnsi="Times New Roman" w:cs="Times New Roman"/>
                <w:i/>
                <w:color w:val="000000"/>
                <w:sz w:val="20"/>
                <w:szCs w:val="20"/>
              </w:rPr>
              <w:tab/>
              <w:t>11</w:t>
            </w:r>
          </w:hyperlink>
        </w:p>
        <w:p w14:paraId="6809FFFE"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5bkgyklp1qfw">
            <w:r>
              <w:rPr>
                <w:rFonts w:ascii="Times New Roman" w:eastAsia="Times New Roman" w:hAnsi="Times New Roman" w:cs="Times New Roman"/>
                <w:i/>
                <w:color w:val="000000"/>
                <w:sz w:val="20"/>
                <w:szCs w:val="20"/>
              </w:rPr>
              <w:t>2.3.4 Integration with Existing emergency Dispatch Systems</w:t>
            </w:r>
            <w:r>
              <w:rPr>
                <w:rFonts w:ascii="Times New Roman" w:eastAsia="Times New Roman" w:hAnsi="Times New Roman" w:cs="Times New Roman"/>
                <w:i/>
                <w:color w:val="000000"/>
                <w:sz w:val="20"/>
                <w:szCs w:val="20"/>
              </w:rPr>
              <w:tab/>
              <w:t>11</w:t>
            </w:r>
          </w:hyperlink>
        </w:p>
        <w:p w14:paraId="62AEA2C4"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gawhxwitns30">
            <w:r>
              <w:rPr>
                <w:rFonts w:ascii="Times New Roman" w:eastAsia="Times New Roman" w:hAnsi="Times New Roman" w:cs="Times New Roman"/>
                <w:i/>
                <w:color w:val="000000"/>
                <w:sz w:val="20"/>
                <w:szCs w:val="20"/>
              </w:rPr>
              <w:t>2.3.5 Gaps &amp; Opportunities</w:t>
            </w:r>
            <w:r>
              <w:rPr>
                <w:rFonts w:ascii="Times New Roman" w:eastAsia="Times New Roman" w:hAnsi="Times New Roman" w:cs="Times New Roman"/>
                <w:i/>
                <w:color w:val="000000"/>
                <w:sz w:val="20"/>
                <w:szCs w:val="20"/>
              </w:rPr>
              <w:tab/>
              <w:t>11</w:t>
            </w:r>
          </w:hyperlink>
        </w:p>
        <w:p w14:paraId="60A71DD5" w14:textId="77777777" w:rsidR="00EA0220" w:rsidRDefault="00EA0220">
          <w:pPr>
            <w:pBdr>
              <w:top w:val="nil"/>
              <w:left w:val="nil"/>
              <w:bottom w:val="nil"/>
              <w:right w:val="nil"/>
              <w:between w:val="nil"/>
            </w:pBdr>
            <w:tabs>
              <w:tab w:val="right" w:leader="underscore" w:pos="9016"/>
            </w:tabs>
            <w:spacing w:before="120" w:after="120"/>
            <w:rPr>
              <w:rFonts w:ascii="Times New Roman" w:eastAsia="Times New Roman" w:hAnsi="Times New Roman" w:cs="Times New Roman"/>
              <w:color w:val="000000"/>
              <w:sz w:val="24"/>
              <w:szCs w:val="24"/>
            </w:rPr>
          </w:pPr>
          <w:hyperlink w:anchor="_aed5qlo5cyfa">
            <w:r>
              <w:rPr>
                <w:rFonts w:ascii="Times New Roman" w:eastAsia="Times New Roman" w:hAnsi="Times New Roman" w:cs="Times New Roman"/>
                <w:b/>
                <w:smallCaps/>
                <w:color w:val="000000"/>
                <w:sz w:val="20"/>
                <w:szCs w:val="20"/>
              </w:rPr>
              <w:t>3. Methodology</w:t>
            </w:r>
            <w:r>
              <w:rPr>
                <w:rFonts w:ascii="Times New Roman" w:eastAsia="Times New Roman" w:hAnsi="Times New Roman" w:cs="Times New Roman"/>
                <w:b/>
                <w:smallCaps/>
                <w:color w:val="000000"/>
                <w:sz w:val="20"/>
                <w:szCs w:val="20"/>
              </w:rPr>
              <w:tab/>
              <w:t>12</w:t>
            </w:r>
          </w:hyperlink>
        </w:p>
        <w:p w14:paraId="06304C0D" w14:textId="77777777" w:rsidR="00EA0220" w:rsidRDefault="00EA0220">
          <w:pPr>
            <w:pBdr>
              <w:top w:val="nil"/>
              <w:left w:val="nil"/>
              <w:bottom w:val="nil"/>
              <w:right w:val="nil"/>
              <w:between w:val="nil"/>
            </w:pBdr>
            <w:tabs>
              <w:tab w:val="right" w:leader="underscore" w:pos="9016"/>
            </w:tabs>
            <w:ind w:left="220"/>
            <w:rPr>
              <w:rFonts w:ascii="Times New Roman" w:eastAsia="Times New Roman" w:hAnsi="Times New Roman" w:cs="Times New Roman"/>
              <w:color w:val="000000"/>
              <w:sz w:val="24"/>
              <w:szCs w:val="24"/>
            </w:rPr>
          </w:pPr>
          <w:hyperlink w:anchor="_q30yxp1e9gp0">
            <w:r>
              <w:rPr>
                <w:rFonts w:ascii="Times New Roman" w:eastAsia="Times New Roman" w:hAnsi="Times New Roman" w:cs="Times New Roman"/>
                <w:smallCaps/>
                <w:color w:val="000000"/>
                <w:sz w:val="20"/>
                <w:szCs w:val="20"/>
              </w:rPr>
              <w:t>3.1 System Architecture</w:t>
            </w:r>
            <w:r>
              <w:rPr>
                <w:rFonts w:ascii="Times New Roman" w:eastAsia="Times New Roman" w:hAnsi="Times New Roman" w:cs="Times New Roman"/>
                <w:smallCaps/>
                <w:color w:val="000000"/>
                <w:sz w:val="20"/>
                <w:szCs w:val="20"/>
              </w:rPr>
              <w:tab/>
              <w:t>12</w:t>
            </w:r>
          </w:hyperlink>
        </w:p>
        <w:p w14:paraId="05E22FC5"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gw9i1c64kg0l">
            <w:r>
              <w:rPr>
                <w:rFonts w:ascii="Times New Roman" w:eastAsia="Times New Roman" w:hAnsi="Times New Roman" w:cs="Times New Roman"/>
                <w:i/>
                <w:color w:val="000000"/>
                <w:sz w:val="20"/>
                <w:szCs w:val="20"/>
              </w:rPr>
              <w:t>3.1.1 System Overview</w:t>
            </w:r>
            <w:r>
              <w:rPr>
                <w:rFonts w:ascii="Times New Roman" w:eastAsia="Times New Roman" w:hAnsi="Times New Roman" w:cs="Times New Roman"/>
                <w:i/>
                <w:color w:val="000000"/>
                <w:sz w:val="20"/>
                <w:szCs w:val="20"/>
              </w:rPr>
              <w:tab/>
              <w:t>12</w:t>
            </w:r>
          </w:hyperlink>
        </w:p>
        <w:p w14:paraId="514F5003"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x5eud3ee770u">
            <w:r>
              <w:rPr>
                <w:rFonts w:ascii="Times New Roman" w:eastAsia="Times New Roman" w:hAnsi="Times New Roman" w:cs="Times New Roman"/>
                <w:i/>
                <w:color w:val="000000"/>
                <w:sz w:val="20"/>
                <w:szCs w:val="20"/>
              </w:rPr>
              <w:t>3.1.2 Hardware Components</w:t>
            </w:r>
            <w:r>
              <w:rPr>
                <w:rFonts w:ascii="Times New Roman" w:eastAsia="Times New Roman" w:hAnsi="Times New Roman" w:cs="Times New Roman"/>
                <w:i/>
                <w:color w:val="000000"/>
                <w:sz w:val="20"/>
                <w:szCs w:val="20"/>
              </w:rPr>
              <w:tab/>
              <w:t>12</w:t>
            </w:r>
          </w:hyperlink>
        </w:p>
        <w:p w14:paraId="6ABD6CD0"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kg7zdqcg6xvj">
            <w:r>
              <w:rPr>
                <w:rFonts w:ascii="Times New Roman" w:eastAsia="Times New Roman" w:hAnsi="Times New Roman" w:cs="Times New Roman"/>
                <w:i/>
                <w:color w:val="000000"/>
                <w:sz w:val="20"/>
                <w:szCs w:val="20"/>
              </w:rPr>
              <w:t>3.1.3 Software Modules</w:t>
            </w:r>
            <w:r>
              <w:rPr>
                <w:rFonts w:ascii="Times New Roman" w:eastAsia="Times New Roman" w:hAnsi="Times New Roman" w:cs="Times New Roman"/>
                <w:i/>
                <w:color w:val="000000"/>
                <w:sz w:val="20"/>
                <w:szCs w:val="20"/>
              </w:rPr>
              <w:tab/>
              <w:t>12</w:t>
            </w:r>
          </w:hyperlink>
        </w:p>
        <w:p w14:paraId="00044CB8"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kv8c1uv3t3z9">
            <w:r>
              <w:rPr>
                <w:rFonts w:ascii="Times New Roman" w:eastAsia="Times New Roman" w:hAnsi="Times New Roman" w:cs="Times New Roman"/>
                <w:i/>
                <w:color w:val="000000"/>
                <w:sz w:val="20"/>
                <w:szCs w:val="20"/>
              </w:rPr>
              <w:t>3.1.4 Data Flow &amp; Function-Specific Commands</w:t>
            </w:r>
            <w:r>
              <w:rPr>
                <w:rFonts w:ascii="Times New Roman" w:eastAsia="Times New Roman" w:hAnsi="Times New Roman" w:cs="Times New Roman"/>
                <w:i/>
                <w:color w:val="000000"/>
                <w:sz w:val="20"/>
                <w:szCs w:val="20"/>
              </w:rPr>
              <w:tab/>
              <w:t>13</w:t>
            </w:r>
          </w:hyperlink>
        </w:p>
        <w:p w14:paraId="3FFFEA90"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nw3q95onpkwt">
            <w:r>
              <w:rPr>
                <w:rFonts w:ascii="Times New Roman" w:eastAsia="Times New Roman" w:hAnsi="Times New Roman" w:cs="Times New Roman"/>
                <w:color w:val="000000"/>
                <w:sz w:val="18"/>
                <w:szCs w:val="18"/>
              </w:rPr>
              <w:t>3.1.4.1 System Architecture</w:t>
            </w:r>
            <w:r>
              <w:rPr>
                <w:rFonts w:ascii="Times New Roman" w:eastAsia="Times New Roman" w:hAnsi="Times New Roman" w:cs="Times New Roman"/>
                <w:color w:val="000000"/>
                <w:sz w:val="18"/>
                <w:szCs w:val="18"/>
              </w:rPr>
              <w:tab/>
              <w:t>13</w:t>
            </w:r>
          </w:hyperlink>
        </w:p>
        <w:p w14:paraId="57D6673C" w14:textId="77777777" w:rsidR="00EA0220" w:rsidRDefault="00EA0220">
          <w:pPr>
            <w:pBdr>
              <w:top w:val="nil"/>
              <w:left w:val="nil"/>
              <w:bottom w:val="nil"/>
              <w:right w:val="nil"/>
              <w:between w:val="nil"/>
            </w:pBdr>
            <w:tabs>
              <w:tab w:val="right" w:leader="underscore" w:pos="9016"/>
            </w:tabs>
            <w:ind w:left="880"/>
            <w:rPr>
              <w:rFonts w:ascii="Times New Roman" w:eastAsia="Times New Roman" w:hAnsi="Times New Roman" w:cs="Times New Roman"/>
              <w:color w:val="000000"/>
              <w:sz w:val="24"/>
              <w:szCs w:val="24"/>
            </w:rPr>
          </w:pPr>
          <w:hyperlink w:anchor="_8rc42xjet3c9">
            <w:r>
              <w:rPr>
                <w:rFonts w:ascii="Times New Roman" w:eastAsia="Times New Roman" w:hAnsi="Times New Roman" w:cs="Times New Roman"/>
                <w:color w:val="000000"/>
                <w:sz w:val="18"/>
                <w:szCs w:val="18"/>
              </w:rPr>
              <w:t>3.1.4.1.1 Drone onboard architecture</w:t>
            </w:r>
            <w:r>
              <w:rPr>
                <w:rFonts w:ascii="Times New Roman" w:eastAsia="Times New Roman" w:hAnsi="Times New Roman" w:cs="Times New Roman"/>
                <w:color w:val="000000"/>
                <w:sz w:val="18"/>
                <w:szCs w:val="18"/>
              </w:rPr>
              <w:tab/>
              <w:t>13</w:t>
            </w:r>
          </w:hyperlink>
        </w:p>
        <w:p w14:paraId="57435717"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1zuzg4kfqjn0">
            <w:r>
              <w:rPr>
                <w:rFonts w:ascii="Times New Roman" w:eastAsia="Times New Roman" w:hAnsi="Times New Roman" w:cs="Times New Roman"/>
                <w:color w:val="000000"/>
                <w:sz w:val="18"/>
                <w:szCs w:val="18"/>
              </w:rPr>
              <w:t>3.1.4.2 Data Flow Diagram</w:t>
            </w:r>
            <w:r>
              <w:rPr>
                <w:rFonts w:ascii="Times New Roman" w:eastAsia="Times New Roman" w:hAnsi="Times New Roman" w:cs="Times New Roman"/>
                <w:color w:val="000000"/>
                <w:sz w:val="18"/>
                <w:szCs w:val="18"/>
              </w:rPr>
              <w:tab/>
              <w:t>14</w:t>
            </w:r>
          </w:hyperlink>
        </w:p>
        <w:p w14:paraId="4D70F595"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sauk6avnzlzr">
            <w:r>
              <w:rPr>
                <w:rFonts w:ascii="Times New Roman" w:eastAsia="Times New Roman" w:hAnsi="Times New Roman" w:cs="Times New Roman"/>
                <w:i/>
                <w:color w:val="000000"/>
                <w:sz w:val="20"/>
                <w:szCs w:val="20"/>
              </w:rPr>
              <w:t>3.1.5 Integration with Emergency Dispatch System</w:t>
            </w:r>
            <w:r>
              <w:rPr>
                <w:rFonts w:ascii="Times New Roman" w:eastAsia="Times New Roman" w:hAnsi="Times New Roman" w:cs="Times New Roman"/>
                <w:i/>
                <w:color w:val="000000"/>
                <w:sz w:val="20"/>
                <w:szCs w:val="20"/>
              </w:rPr>
              <w:tab/>
              <w:t>15</w:t>
            </w:r>
          </w:hyperlink>
        </w:p>
        <w:p w14:paraId="018A2202"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17nw866iwkg5">
            <w:r>
              <w:rPr>
                <w:rFonts w:ascii="Times New Roman" w:eastAsia="Times New Roman" w:hAnsi="Times New Roman" w:cs="Times New Roman"/>
                <w:color w:val="000000"/>
                <w:sz w:val="18"/>
                <w:szCs w:val="18"/>
              </w:rPr>
              <w:t>3.1.5.1 Rapid Alert Activation and Misuse Prevention</w:t>
            </w:r>
            <w:r>
              <w:rPr>
                <w:rFonts w:ascii="Times New Roman" w:eastAsia="Times New Roman" w:hAnsi="Times New Roman" w:cs="Times New Roman"/>
                <w:color w:val="000000"/>
                <w:sz w:val="18"/>
                <w:szCs w:val="18"/>
              </w:rPr>
              <w:tab/>
              <w:t>15</w:t>
            </w:r>
          </w:hyperlink>
        </w:p>
        <w:p w14:paraId="2B476824"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hdyw7hcph2zl">
            <w:r>
              <w:rPr>
                <w:rFonts w:ascii="Times New Roman" w:eastAsia="Times New Roman" w:hAnsi="Times New Roman" w:cs="Times New Roman"/>
                <w:color w:val="000000"/>
                <w:sz w:val="18"/>
                <w:szCs w:val="18"/>
              </w:rPr>
              <w:t>3.1.5.2 Real-Time Data flow and dispatcher interface</w:t>
            </w:r>
            <w:r>
              <w:rPr>
                <w:rFonts w:ascii="Times New Roman" w:eastAsia="Times New Roman" w:hAnsi="Times New Roman" w:cs="Times New Roman"/>
                <w:color w:val="000000"/>
                <w:sz w:val="18"/>
                <w:szCs w:val="18"/>
              </w:rPr>
              <w:tab/>
              <w:t>15</w:t>
            </w:r>
          </w:hyperlink>
        </w:p>
        <w:p w14:paraId="6D72F682" w14:textId="77777777" w:rsidR="00EA0220" w:rsidRDefault="00EA0220">
          <w:pPr>
            <w:pBdr>
              <w:top w:val="nil"/>
              <w:left w:val="nil"/>
              <w:bottom w:val="nil"/>
              <w:right w:val="nil"/>
              <w:between w:val="nil"/>
            </w:pBdr>
            <w:tabs>
              <w:tab w:val="right" w:leader="underscore" w:pos="9016"/>
            </w:tabs>
            <w:ind w:left="660"/>
            <w:rPr>
              <w:rFonts w:ascii="Times New Roman" w:eastAsia="Times New Roman" w:hAnsi="Times New Roman" w:cs="Times New Roman"/>
              <w:color w:val="000000"/>
              <w:sz w:val="24"/>
              <w:szCs w:val="24"/>
            </w:rPr>
          </w:pPr>
          <w:hyperlink w:anchor="_vuf4yendjv7t">
            <w:r>
              <w:rPr>
                <w:rFonts w:ascii="Times New Roman" w:eastAsia="Times New Roman" w:hAnsi="Times New Roman" w:cs="Times New Roman"/>
                <w:color w:val="000000"/>
                <w:sz w:val="18"/>
                <w:szCs w:val="18"/>
              </w:rPr>
              <w:t>3.1.5.3 Operational Procedures and Drone Control</w:t>
            </w:r>
            <w:r>
              <w:rPr>
                <w:rFonts w:ascii="Times New Roman" w:eastAsia="Times New Roman" w:hAnsi="Times New Roman" w:cs="Times New Roman"/>
                <w:color w:val="000000"/>
                <w:sz w:val="18"/>
                <w:szCs w:val="18"/>
              </w:rPr>
              <w:tab/>
              <w:t>16</w:t>
            </w:r>
          </w:hyperlink>
        </w:p>
        <w:p w14:paraId="6E67BEDD" w14:textId="77777777" w:rsidR="00EA0220" w:rsidRDefault="00EA0220">
          <w:pPr>
            <w:pBdr>
              <w:top w:val="nil"/>
              <w:left w:val="nil"/>
              <w:bottom w:val="nil"/>
              <w:right w:val="nil"/>
              <w:between w:val="nil"/>
            </w:pBdr>
            <w:tabs>
              <w:tab w:val="right" w:leader="underscore" w:pos="9016"/>
            </w:tabs>
            <w:ind w:left="220"/>
            <w:rPr>
              <w:rFonts w:ascii="Times New Roman" w:eastAsia="Times New Roman" w:hAnsi="Times New Roman" w:cs="Times New Roman"/>
              <w:color w:val="000000"/>
              <w:sz w:val="24"/>
              <w:szCs w:val="24"/>
            </w:rPr>
          </w:pPr>
          <w:hyperlink w:anchor="_df6wyjk7j8si">
            <w:r>
              <w:rPr>
                <w:rFonts w:ascii="Times New Roman" w:eastAsia="Times New Roman" w:hAnsi="Times New Roman" w:cs="Times New Roman"/>
                <w:smallCaps/>
                <w:color w:val="000000"/>
                <w:sz w:val="20"/>
                <w:szCs w:val="20"/>
              </w:rPr>
              <w:t>3.2 Testing Strategies</w:t>
            </w:r>
            <w:r>
              <w:rPr>
                <w:rFonts w:ascii="Times New Roman" w:eastAsia="Times New Roman" w:hAnsi="Times New Roman" w:cs="Times New Roman"/>
                <w:smallCaps/>
                <w:color w:val="000000"/>
                <w:sz w:val="20"/>
                <w:szCs w:val="20"/>
              </w:rPr>
              <w:tab/>
              <w:t>17</w:t>
            </w:r>
          </w:hyperlink>
        </w:p>
        <w:p w14:paraId="1D122072"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wz1gvqxfrego">
            <w:r>
              <w:rPr>
                <w:rFonts w:ascii="Times New Roman" w:eastAsia="Times New Roman" w:hAnsi="Times New Roman" w:cs="Times New Roman"/>
                <w:i/>
                <w:color w:val="000000"/>
                <w:sz w:val="20"/>
                <w:szCs w:val="20"/>
              </w:rPr>
              <w:t>3.2.1 Navigation System Testing</w:t>
            </w:r>
            <w:r>
              <w:rPr>
                <w:rFonts w:ascii="Times New Roman" w:eastAsia="Times New Roman" w:hAnsi="Times New Roman" w:cs="Times New Roman"/>
                <w:i/>
                <w:color w:val="000000"/>
                <w:sz w:val="20"/>
                <w:szCs w:val="20"/>
              </w:rPr>
              <w:tab/>
              <w:t>17</w:t>
            </w:r>
          </w:hyperlink>
        </w:p>
        <w:p w14:paraId="5B736824"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ppzfy9gqhblj">
            <w:r>
              <w:rPr>
                <w:rFonts w:ascii="Times New Roman" w:eastAsia="Times New Roman" w:hAnsi="Times New Roman" w:cs="Times New Roman"/>
                <w:i/>
                <w:color w:val="000000"/>
                <w:sz w:val="20"/>
                <w:szCs w:val="20"/>
              </w:rPr>
              <w:t>3.2.2 Recognition Algorithm Testing</w:t>
            </w:r>
            <w:r>
              <w:rPr>
                <w:rFonts w:ascii="Times New Roman" w:eastAsia="Times New Roman" w:hAnsi="Times New Roman" w:cs="Times New Roman"/>
                <w:i/>
                <w:color w:val="000000"/>
                <w:sz w:val="20"/>
                <w:szCs w:val="20"/>
              </w:rPr>
              <w:tab/>
              <w:t>18</w:t>
            </w:r>
          </w:hyperlink>
        </w:p>
        <w:p w14:paraId="756F05CA"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sjn7yspyv6nq">
            <w:r>
              <w:rPr>
                <w:rFonts w:ascii="Times New Roman" w:eastAsia="Times New Roman" w:hAnsi="Times New Roman" w:cs="Times New Roman"/>
                <w:i/>
                <w:color w:val="000000"/>
                <w:sz w:val="20"/>
                <w:szCs w:val="20"/>
              </w:rPr>
              <w:t>3.2.3 Emergency Signal Processing Testing</w:t>
            </w:r>
            <w:r>
              <w:rPr>
                <w:rFonts w:ascii="Times New Roman" w:eastAsia="Times New Roman" w:hAnsi="Times New Roman" w:cs="Times New Roman"/>
                <w:i/>
                <w:color w:val="000000"/>
                <w:sz w:val="20"/>
                <w:szCs w:val="20"/>
              </w:rPr>
              <w:tab/>
              <w:t>19</w:t>
            </w:r>
          </w:hyperlink>
        </w:p>
        <w:p w14:paraId="3F3E18FC"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7hz8cvgdcnfb">
            <w:r>
              <w:rPr>
                <w:rFonts w:ascii="Times New Roman" w:eastAsia="Times New Roman" w:hAnsi="Times New Roman" w:cs="Times New Roman"/>
                <w:i/>
                <w:color w:val="000000"/>
                <w:sz w:val="20"/>
                <w:szCs w:val="20"/>
              </w:rPr>
              <w:t>3.2.4 Video Streaming Testing</w:t>
            </w:r>
            <w:r>
              <w:rPr>
                <w:rFonts w:ascii="Times New Roman" w:eastAsia="Times New Roman" w:hAnsi="Times New Roman" w:cs="Times New Roman"/>
                <w:i/>
                <w:color w:val="000000"/>
                <w:sz w:val="20"/>
                <w:szCs w:val="20"/>
              </w:rPr>
              <w:tab/>
              <w:t>19</w:t>
            </w:r>
          </w:hyperlink>
        </w:p>
        <w:p w14:paraId="4C51461A" w14:textId="77777777" w:rsidR="00EA0220" w:rsidRDefault="00EA0220">
          <w:pPr>
            <w:pBdr>
              <w:top w:val="nil"/>
              <w:left w:val="nil"/>
              <w:bottom w:val="nil"/>
              <w:right w:val="nil"/>
              <w:between w:val="nil"/>
            </w:pBdr>
            <w:tabs>
              <w:tab w:val="right" w:leader="underscore" w:pos="9016"/>
            </w:tabs>
            <w:ind w:left="440"/>
            <w:rPr>
              <w:rFonts w:ascii="Times New Roman" w:eastAsia="Times New Roman" w:hAnsi="Times New Roman" w:cs="Times New Roman"/>
              <w:color w:val="000000"/>
              <w:sz w:val="24"/>
              <w:szCs w:val="24"/>
            </w:rPr>
          </w:pPr>
          <w:hyperlink w:anchor="_1o73tx3qbmaf">
            <w:r>
              <w:rPr>
                <w:rFonts w:ascii="Times New Roman" w:eastAsia="Times New Roman" w:hAnsi="Times New Roman" w:cs="Times New Roman"/>
                <w:i/>
                <w:color w:val="000000"/>
                <w:sz w:val="20"/>
                <w:szCs w:val="20"/>
              </w:rPr>
              <w:t>3.2.5 Autonomous Return Function Testing</w:t>
            </w:r>
            <w:r>
              <w:rPr>
                <w:rFonts w:ascii="Times New Roman" w:eastAsia="Times New Roman" w:hAnsi="Times New Roman" w:cs="Times New Roman"/>
                <w:i/>
                <w:color w:val="000000"/>
                <w:sz w:val="20"/>
                <w:szCs w:val="20"/>
              </w:rPr>
              <w:tab/>
              <w:t>20</w:t>
            </w:r>
          </w:hyperlink>
          <w:r>
            <w:fldChar w:fldCharType="end"/>
          </w:r>
        </w:p>
      </w:sdtContent>
    </w:sdt>
    <w:p w14:paraId="64FB2304" w14:textId="77777777" w:rsidR="00EA0220" w:rsidRDefault="00000000">
      <w:pPr>
        <w:spacing w:line="360" w:lineRule="auto"/>
        <w:jc w:val="center"/>
        <w:rPr>
          <w:rFonts w:ascii="Times New Roman" w:eastAsia="Times New Roman" w:hAnsi="Times New Roman" w:cs="Times New Roman"/>
          <w:b/>
          <w:color w:val="2F5496"/>
          <w:sz w:val="28"/>
          <w:szCs w:val="28"/>
        </w:rPr>
        <w:sectPr w:rsidR="00EA0220">
          <w:footerReference w:type="even" r:id="rId9"/>
          <w:footerReference w:type="default" r:id="rId10"/>
          <w:pgSz w:w="11906" w:h="16838"/>
          <w:pgMar w:top="1440" w:right="1440" w:bottom="1440" w:left="1440" w:header="708" w:footer="708" w:gutter="0"/>
          <w:pgNumType w:start="1"/>
          <w:cols w:space="720"/>
          <w:titlePg/>
        </w:sectPr>
      </w:pPr>
      <w:r>
        <w:br w:type="page"/>
      </w:r>
    </w:p>
    <w:p w14:paraId="117B4CEA" w14:textId="77777777" w:rsidR="00EA0220" w:rsidRDefault="00000000">
      <w:pPr>
        <w:pStyle w:val="Heading1"/>
        <w:jc w:val="center"/>
        <w:rPr>
          <w:rFonts w:ascii="Times New Roman" w:eastAsia="Times New Roman" w:hAnsi="Times New Roman" w:cs="Times New Roman"/>
        </w:rPr>
      </w:pPr>
      <w:bookmarkStart w:id="1" w:name="_rte9gbw3nng4" w:colFirst="0" w:colLast="0"/>
      <w:bookmarkEnd w:id="1"/>
      <w:r>
        <w:rPr>
          <w:rFonts w:ascii="Times New Roman" w:eastAsia="Times New Roman" w:hAnsi="Times New Roman" w:cs="Times New Roman"/>
        </w:rPr>
        <w:lastRenderedPageBreak/>
        <w:t>1 Introduction</w:t>
      </w:r>
    </w:p>
    <w:p w14:paraId="4242552B" w14:textId="77777777" w:rsidR="00EA0220" w:rsidRDefault="00EA0220">
      <w:pPr>
        <w:rPr>
          <w:rFonts w:ascii="Times New Roman" w:eastAsia="Times New Roman" w:hAnsi="Times New Roman" w:cs="Times New Roman"/>
        </w:rPr>
      </w:pPr>
    </w:p>
    <w:p w14:paraId="05CA3A40" w14:textId="77777777" w:rsidR="00EA0220" w:rsidRDefault="00000000" w:rsidP="00DE0351">
      <w:pPr>
        <w:pStyle w:val="Heading2"/>
        <w:spacing w:line="360" w:lineRule="auto"/>
        <w:jc w:val="both"/>
        <w:rPr>
          <w:rFonts w:ascii="Times New Roman" w:eastAsia="Times New Roman" w:hAnsi="Times New Roman" w:cs="Times New Roman"/>
        </w:rPr>
      </w:pPr>
      <w:bookmarkStart w:id="2" w:name="_dwdtssmx35jd" w:colFirst="0" w:colLast="0"/>
      <w:bookmarkEnd w:id="2"/>
      <w:r>
        <w:rPr>
          <w:rFonts w:ascii="Times New Roman" w:eastAsia="Times New Roman" w:hAnsi="Times New Roman" w:cs="Times New Roman"/>
        </w:rPr>
        <w:t xml:space="preserve">1.1 Background </w:t>
      </w:r>
    </w:p>
    <w:p w14:paraId="3A2964BE" w14:textId="38BD7C07" w:rsidR="00EA0220" w:rsidRDefault="000F3913" w:rsidP="00DE0351">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T</w:t>
      </w:r>
      <w:commentRangeStart w:id="3"/>
      <w:r>
        <w:rPr>
          <w:rFonts w:ascii="Times New Roman" w:eastAsia="Times New Roman" w:hAnsi="Times New Roman" w:cs="Times New Roman"/>
          <w:color w:val="000000"/>
        </w:rPr>
        <w:t>he current</w:t>
      </w:r>
      <w:commentRangeEnd w:id="3"/>
      <w:r>
        <w:commentReference w:id="3"/>
      </w:r>
      <w:r>
        <w:rPr>
          <w:rFonts w:ascii="Times New Roman" w:eastAsia="Times New Roman" w:hAnsi="Times New Roman" w:cs="Times New Roman"/>
          <w:color w:val="000000"/>
        </w:rPr>
        <w:t xml:space="preserve"> evolution of technologies has created an environment of convenience in people's day to day life, but one aspect of society has not been future proofed currently, this aspect is social safety or rather the Police departments.</w:t>
      </w:r>
    </w:p>
    <w:p w14:paraId="610AAF67" w14:textId="77777777" w:rsidR="00EA0220" w:rsidRDefault="00EA0220" w:rsidP="00DE0351">
      <w:pPr>
        <w:spacing w:line="360" w:lineRule="auto"/>
        <w:jc w:val="both"/>
        <w:rPr>
          <w:rFonts w:ascii="Times New Roman" w:eastAsia="Times New Roman" w:hAnsi="Times New Roman" w:cs="Times New Roman"/>
          <w:color w:val="000000"/>
          <w:sz w:val="24"/>
          <w:szCs w:val="24"/>
        </w:rPr>
      </w:pPr>
    </w:p>
    <w:p w14:paraId="71F7EF36"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global trend in police hiring between the time frame of 2020 to 2025 has had an overall decline since covid-19 for example New York state with 23.07% decline or Delaware having a 5.93% (Adams et al., 2024), with a lower hiring rate police departments are often left understaffed.</w:t>
      </w:r>
    </w:p>
    <w:p w14:paraId="4FA0E0EE" w14:textId="77777777" w:rsidR="00EA0220" w:rsidRDefault="00EA0220" w:rsidP="00DE0351">
      <w:pPr>
        <w:spacing w:line="360" w:lineRule="auto"/>
        <w:jc w:val="both"/>
        <w:rPr>
          <w:rFonts w:ascii="Times New Roman" w:eastAsia="Times New Roman" w:hAnsi="Times New Roman" w:cs="Times New Roman"/>
          <w:color w:val="000000"/>
        </w:rPr>
      </w:pPr>
    </w:p>
    <w:p w14:paraId="69E1DD1B"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As the population increases each year with low hiring levels of police officers, the society is unable to maintain a low crime rate as the probability of evading the crimes committed become easier as there is not enough manpower, another serious issue that poses a threat is the dispatching method which proves ineffective, the current system method is mentioned </w:t>
      </w:r>
      <w:commentRangeStart w:id="4"/>
      <w:r>
        <w:rPr>
          <w:rFonts w:ascii="Times New Roman" w:eastAsia="Times New Roman" w:hAnsi="Times New Roman" w:cs="Times New Roman"/>
          <w:color w:val="000000"/>
        </w:rPr>
        <w:t>below</w:t>
      </w:r>
      <w:commentRangeEnd w:id="4"/>
      <w:r>
        <w:commentReference w:id="4"/>
      </w:r>
      <w:r>
        <w:rPr>
          <w:rFonts w:ascii="Times New Roman" w:eastAsia="Times New Roman" w:hAnsi="Times New Roman" w:cs="Times New Roman"/>
          <w:color w:val="000000"/>
        </w:rPr>
        <w:t xml:space="preserve"> </w:t>
      </w:r>
    </w:p>
    <w:p w14:paraId="18EC3C10" w14:textId="77777777" w:rsidR="00EA0220" w:rsidRDefault="00EA0220" w:rsidP="00DE0351">
      <w:pPr>
        <w:spacing w:line="360" w:lineRule="auto"/>
        <w:jc w:val="both"/>
        <w:rPr>
          <w:rFonts w:ascii="Times New Roman" w:eastAsia="Times New Roman" w:hAnsi="Times New Roman" w:cs="Times New Roman"/>
          <w:color w:val="000000"/>
        </w:rPr>
      </w:pPr>
    </w:p>
    <w:p w14:paraId="39C8F0D4"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7870AAA6" wp14:editId="154F9134">
            <wp:extent cx="5486400" cy="3200400"/>
            <wp:effectExtent l="0" t="25400" r="0" b="508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6CCBC5A3" w14:textId="77777777" w:rsidR="00EA0220" w:rsidRDefault="00EA0220" w:rsidP="00DE0351">
      <w:pPr>
        <w:spacing w:after="240" w:line="360" w:lineRule="auto"/>
        <w:jc w:val="both"/>
        <w:rPr>
          <w:rFonts w:ascii="Times New Roman" w:eastAsia="Times New Roman" w:hAnsi="Times New Roman" w:cs="Times New Roman"/>
          <w:sz w:val="24"/>
          <w:szCs w:val="24"/>
        </w:rPr>
      </w:pPr>
    </w:p>
    <w:p w14:paraId="3FBA8CC9" w14:textId="77777777" w:rsidR="00DE0351" w:rsidRDefault="00DE0351" w:rsidP="00DE0351">
      <w:pPr>
        <w:spacing w:after="240" w:line="360" w:lineRule="auto"/>
        <w:jc w:val="both"/>
        <w:rPr>
          <w:rFonts w:ascii="Times New Roman" w:eastAsia="Times New Roman" w:hAnsi="Times New Roman" w:cs="Times New Roman"/>
          <w:sz w:val="24"/>
          <w:szCs w:val="24"/>
        </w:rPr>
      </w:pPr>
    </w:p>
    <w:p w14:paraId="1384758B" w14:textId="77777777" w:rsidR="00DE0351" w:rsidRDefault="00DE0351" w:rsidP="00DE0351">
      <w:pPr>
        <w:spacing w:after="240" w:line="360" w:lineRule="auto"/>
        <w:jc w:val="both"/>
        <w:rPr>
          <w:rFonts w:ascii="Times New Roman" w:eastAsia="Times New Roman" w:hAnsi="Times New Roman" w:cs="Times New Roman"/>
          <w:sz w:val="24"/>
          <w:szCs w:val="24"/>
        </w:rPr>
      </w:pPr>
    </w:p>
    <w:p w14:paraId="58D6899C" w14:textId="77777777" w:rsidR="00DE0351" w:rsidRDefault="00DE0351" w:rsidP="00DE0351">
      <w:pPr>
        <w:spacing w:after="240" w:line="360" w:lineRule="auto"/>
        <w:jc w:val="both"/>
        <w:rPr>
          <w:rFonts w:ascii="Times New Roman" w:eastAsia="Times New Roman" w:hAnsi="Times New Roman" w:cs="Times New Roman"/>
          <w:sz w:val="24"/>
          <w:szCs w:val="24"/>
        </w:rPr>
      </w:pPr>
    </w:p>
    <w:p w14:paraId="6069E923" w14:textId="5B9E0945" w:rsidR="00EA0220" w:rsidRDefault="00000000" w:rsidP="00DE0351">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entire process can be time </w:t>
      </w:r>
      <w:commentRangeStart w:id="5"/>
      <w:r>
        <w:rPr>
          <w:rFonts w:ascii="Times New Roman" w:eastAsia="Times New Roman" w:hAnsi="Times New Roman" w:cs="Times New Roman"/>
          <w:sz w:val="24"/>
          <w:szCs w:val="24"/>
        </w:rPr>
        <w:t>consuming</w:t>
      </w:r>
      <w:commentRangeEnd w:id="5"/>
      <w:r>
        <w:commentReference w:id="5"/>
      </w:r>
      <w:r>
        <w:rPr>
          <w:rFonts w:ascii="Times New Roman" w:eastAsia="Times New Roman" w:hAnsi="Times New Roman" w:cs="Times New Roman"/>
          <w:sz w:val="24"/>
          <w:szCs w:val="24"/>
        </w:rPr>
        <w:t xml:space="preserve">: </w:t>
      </w:r>
    </w:p>
    <w:p w14:paraId="5A21C558" w14:textId="77777777" w:rsidR="00EA0220" w:rsidRDefault="00000000" w:rsidP="00DE0351">
      <w:pPr>
        <w:numPr>
          <w:ilvl w:val="0"/>
          <w:numId w:val="7"/>
        </w:numPr>
        <w:pBdr>
          <w:top w:val="nil"/>
          <w:left w:val="nil"/>
          <w:bottom w:val="nil"/>
          <w:right w:val="nil"/>
          <w:between w:val="nil"/>
        </w:pBdr>
        <w:spacing w:line="360" w:lineRule="auto"/>
        <w:jc w:val="both"/>
        <w:rPr>
          <w:color w:val="000000"/>
          <w:sz w:val="24"/>
          <w:szCs w:val="24"/>
        </w:rPr>
      </w:pPr>
      <w:r>
        <w:rPr>
          <w:rFonts w:ascii="Times New Roman" w:eastAsia="Times New Roman" w:hAnsi="Times New Roman" w:cs="Times New Roman"/>
          <w:color w:val="000000"/>
          <w:sz w:val="24"/>
          <w:szCs w:val="24"/>
        </w:rPr>
        <w:t>Call reporting Delay: Citizen to report incident averages around 10 minutes.</w:t>
      </w:r>
    </w:p>
    <w:p w14:paraId="5C9CB4CE" w14:textId="77777777" w:rsidR="00EA0220" w:rsidRDefault="00000000" w:rsidP="00DE0351">
      <w:pPr>
        <w:numPr>
          <w:ilvl w:val="0"/>
          <w:numId w:val="7"/>
        </w:numPr>
        <w:pBdr>
          <w:top w:val="nil"/>
          <w:left w:val="nil"/>
          <w:bottom w:val="nil"/>
          <w:right w:val="nil"/>
          <w:between w:val="nil"/>
        </w:pBdr>
        <w:spacing w:line="360" w:lineRule="auto"/>
        <w:jc w:val="both"/>
        <w:rPr>
          <w:color w:val="000000"/>
          <w:sz w:val="24"/>
          <w:szCs w:val="24"/>
        </w:rPr>
      </w:pPr>
      <w:r>
        <w:rPr>
          <w:rFonts w:ascii="Times New Roman" w:eastAsia="Times New Roman" w:hAnsi="Times New Roman" w:cs="Times New Roman"/>
          <w:color w:val="000000"/>
          <w:sz w:val="24"/>
          <w:szCs w:val="24"/>
        </w:rPr>
        <w:t>Dispatch Processing: Dispatch centers try to process, and assign calls with in 1-2 minutes.</w:t>
      </w:r>
    </w:p>
    <w:p w14:paraId="07D253F5" w14:textId="00861E84" w:rsidR="00EA0220" w:rsidRPr="00DE0351" w:rsidRDefault="00000000" w:rsidP="00DE0351">
      <w:pPr>
        <w:numPr>
          <w:ilvl w:val="0"/>
          <w:numId w:val="7"/>
        </w:numPr>
        <w:pBdr>
          <w:top w:val="nil"/>
          <w:left w:val="nil"/>
          <w:bottom w:val="nil"/>
          <w:right w:val="nil"/>
          <w:between w:val="nil"/>
        </w:pBdr>
        <w:spacing w:after="240" w:line="360" w:lineRule="auto"/>
        <w:jc w:val="both"/>
        <w:rPr>
          <w:color w:val="000000"/>
          <w:sz w:val="24"/>
          <w:szCs w:val="24"/>
        </w:rPr>
      </w:pPr>
      <w:r>
        <w:rPr>
          <w:rFonts w:ascii="Times New Roman" w:eastAsia="Times New Roman" w:hAnsi="Times New Roman" w:cs="Times New Roman"/>
          <w:color w:val="000000"/>
          <w:sz w:val="24"/>
          <w:szCs w:val="24"/>
        </w:rPr>
        <w:t xml:space="preserve">Officer travel time: travel time often differ depending on the urban population which causes traffics in different peak hours which increases traveling. </w:t>
      </w:r>
    </w:p>
    <w:p w14:paraId="2AEB8ABD" w14:textId="77777777" w:rsidR="00EA0220" w:rsidRDefault="00EA0220" w:rsidP="00DE0351">
      <w:pPr>
        <w:spacing w:line="360" w:lineRule="auto"/>
        <w:jc w:val="both"/>
        <w:rPr>
          <w:rFonts w:ascii="Times New Roman" w:eastAsia="Times New Roman" w:hAnsi="Times New Roman" w:cs="Times New Roman"/>
          <w:sz w:val="24"/>
          <w:szCs w:val="24"/>
        </w:rPr>
      </w:pPr>
    </w:p>
    <w:p w14:paraId="293638FF" w14:textId="77777777" w:rsidR="00EA0220" w:rsidRDefault="00000000" w:rsidP="00DE0351">
      <w:pPr>
        <w:pStyle w:val="Heading2"/>
        <w:spacing w:line="360" w:lineRule="auto"/>
        <w:jc w:val="both"/>
        <w:rPr>
          <w:rFonts w:ascii="Times New Roman" w:eastAsia="Times New Roman" w:hAnsi="Times New Roman" w:cs="Times New Roman"/>
        </w:rPr>
      </w:pPr>
      <w:bookmarkStart w:id="6" w:name="_sooikqjd2x29" w:colFirst="0" w:colLast="0"/>
      <w:bookmarkEnd w:id="6"/>
      <w:r>
        <w:rPr>
          <w:rFonts w:ascii="Times New Roman" w:eastAsia="Times New Roman" w:hAnsi="Times New Roman" w:cs="Times New Roman"/>
        </w:rPr>
        <w:t>1.2 Problem Statement</w:t>
      </w:r>
    </w:p>
    <w:p w14:paraId="20355B4A" w14:textId="2CF47B94" w:rsidR="00EA0220" w:rsidRDefault="00000000" w:rsidP="00DE0351">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the high and frequent activity with the police department and having a </w:t>
      </w:r>
      <w:r w:rsidR="00FB3304">
        <w:rPr>
          <w:rFonts w:ascii="Times New Roman" w:eastAsia="Times New Roman" w:hAnsi="Times New Roman" w:cs="Times New Roman"/>
          <w:sz w:val="24"/>
          <w:szCs w:val="24"/>
        </w:rPr>
        <w:t>shortage</w:t>
      </w:r>
      <w:r>
        <w:rPr>
          <w:rFonts w:ascii="Times New Roman" w:eastAsia="Times New Roman" w:hAnsi="Times New Roman" w:cs="Times New Roman"/>
          <w:sz w:val="24"/>
          <w:szCs w:val="24"/>
        </w:rPr>
        <w:t xml:space="preserve"> in officers</w:t>
      </w:r>
      <w:r w:rsidR="000F391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leads to more crimes committed due to inefficient planning, time management and environmental/Urban delays like traffic make dispatching very time consuming</w:t>
      </w:r>
    </w:p>
    <w:p w14:paraId="39FBF8C1" w14:textId="77777777" w:rsidR="00EA0220" w:rsidRDefault="00EA0220" w:rsidP="00DE0351">
      <w:pPr>
        <w:spacing w:line="360" w:lineRule="auto"/>
        <w:jc w:val="both"/>
        <w:rPr>
          <w:rFonts w:ascii="Times New Roman" w:eastAsia="Times New Roman" w:hAnsi="Times New Roman" w:cs="Times New Roman"/>
          <w:sz w:val="24"/>
          <w:szCs w:val="24"/>
        </w:rPr>
      </w:pPr>
    </w:p>
    <w:p w14:paraId="1282D9E9" w14:textId="77777777" w:rsidR="00EA0220" w:rsidRDefault="00000000" w:rsidP="00DE0351">
      <w:pPr>
        <w:pStyle w:val="Heading2"/>
        <w:spacing w:line="360" w:lineRule="auto"/>
        <w:jc w:val="both"/>
        <w:rPr>
          <w:rFonts w:ascii="Times New Roman" w:eastAsia="Times New Roman" w:hAnsi="Times New Roman" w:cs="Times New Roman"/>
        </w:rPr>
      </w:pPr>
      <w:bookmarkStart w:id="7" w:name="_g3k1i237mcac" w:colFirst="0" w:colLast="0"/>
      <w:bookmarkEnd w:id="7"/>
      <w:r>
        <w:rPr>
          <w:rFonts w:ascii="Times New Roman" w:eastAsia="Times New Roman" w:hAnsi="Times New Roman" w:cs="Times New Roman"/>
        </w:rPr>
        <w:t>1.3 Project Objectives</w:t>
      </w:r>
    </w:p>
    <w:p w14:paraId="40EE724C" w14:textId="77777777" w:rsidR="00EA0220" w:rsidRDefault="00000000" w:rsidP="00DE0351">
      <w:pPr>
        <w:numPr>
          <w:ilvl w:val="0"/>
          <w:numId w:val="8"/>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Development of an autonomous drone</w:t>
      </w:r>
    </w:p>
    <w:p w14:paraId="16A39F5C" w14:textId="77777777" w:rsidR="00EA0220" w:rsidRDefault="00000000" w:rsidP="00DE0351">
      <w:pPr>
        <w:numPr>
          <w:ilvl w:val="0"/>
          <w:numId w:val="8"/>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Live image and facial recognition</w:t>
      </w:r>
    </w:p>
    <w:p w14:paraId="1E25466B" w14:textId="77777777" w:rsidR="00EA0220" w:rsidRDefault="00000000" w:rsidP="00DE0351">
      <w:pPr>
        <w:numPr>
          <w:ilvl w:val="0"/>
          <w:numId w:val="8"/>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App triggered distress signal system</w:t>
      </w:r>
    </w:p>
    <w:p w14:paraId="170B40FA" w14:textId="77777777" w:rsidR="00EA0220" w:rsidRDefault="00000000" w:rsidP="00DE0351">
      <w:pPr>
        <w:numPr>
          <w:ilvl w:val="0"/>
          <w:numId w:val="8"/>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Autonomous return and Docking system</w:t>
      </w:r>
    </w:p>
    <w:p w14:paraId="18546CBC" w14:textId="77777777" w:rsidR="00EA0220" w:rsidRDefault="00EA0220" w:rsidP="00DE0351">
      <w:pPr>
        <w:spacing w:line="360" w:lineRule="auto"/>
        <w:jc w:val="both"/>
        <w:rPr>
          <w:rFonts w:ascii="Times New Roman" w:eastAsia="Times New Roman" w:hAnsi="Times New Roman" w:cs="Times New Roman"/>
        </w:rPr>
      </w:pPr>
    </w:p>
    <w:p w14:paraId="79DC3492" w14:textId="77777777" w:rsidR="00EA0220" w:rsidRDefault="00000000" w:rsidP="00DE0351">
      <w:pPr>
        <w:pStyle w:val="Heading2"/>
        <w:spacing w:line="360" w:lineRule="auto"/>
        <w:jc w:val="both"/>
        <w:rPr>
          <w:rFonts w:ascii="Times New Roman" w:eastAsia="Times New Roman" w:hAnsi="Times New Roman" w:cs="Times New Roman"/>
        </w:rPr>
      </w:pPr>
      <w:bookmarkStart w:id="8" w:name="_gamc0ri51ny" w:colFirst="0" w:colLast="0"/>
      <w:bookmarkEnd w:id="8"/>
      <w:r>
        <w:rPr>
          <w:rFonts w:ascii="Times New Roman" w:eastAsia="Times New Roman" w:hAnsi="Times New Roman" w:cs="Times New Roman"/>
        </w:rPr>
        <w:t>1.4 Scope</w:t>
      </w:r>
    </w:p>
    <w:p w14:paraId="0FD9C1CC" w14:textId="77777777" w:rsidR="00EA0220" w:rsidRDefault="00000000" w:rsidP="00DE0351">
      <w:pPr>
        <w:numPr>
          <w:ilvl w:val="0"/>
          <w:numId w:val="9"/>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This system will be used in the outdoors for deploy ability and less obstacles to manage.</w:t>
      </w:r>
    </w:p>
    <w:p w14:paraId="2FEC7338" w14:textId="77777777" w:rsidR="00EA0220" w:rsidRDefault="00000000" w:rsidP="00DE0351">
      <w:pPr>
        <w:numPr>
          <w:ilvl w:val="0"/>
          <w:numId w:val="9"/>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The range of the drone should be able to cover at least 2 KM distance with no signal obstructions.</w:t>
      </w:r>
    </w:p>
    <w:p w14:paraId="1D0D0975" w14:textId="77777777" w:rsidR="00EA0220" w:rsidRDefault="00000000" w:rsidP="00DE0351">
      <w:pPr>
        <w:numPr>
          <w:ilvl w:val="0"/>
          <w:numId w:val="9"/>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The drone must be able to have some form of IP rating to ensure it can handle the unpredictable weather.</w:t>
      </w:r>
    </w:p>
    <w:p w14:paraId="18308661" w14:textId="77777777" w:rsidR="00EA0220" w:rsidRDefault="00EA0220" w:rsidP="00DE0351">
      <w:pPr>
        <w:spacing w:line="360" w:lineRule="auto"/>
        <w:jc w:val="both"/>
        <w:rPr>
          <w:rFonts w:ascii="Times New Roman" w:eastAsia="Times New Roman" w:hAnsi="Times New Roman" w:cs="Times New Roman"/>
        </w:rPr>
      </w:pPr>
    </w:p>
    <w:p w14:paraId="189FE58C" w14:textId="77777777" w:rsidR="00EA0220" w:rsidRDefault="00000000" w:rsidP="00DE0351">
      <w:pPr>
        <w:pStyle w:val="Heading2"/>
        <w:spacing w:line="360" w:lineRule="auto"/>
        <w:jc w:val="both"/>
        <w:rPr>
          <w:rFonts w:ascii="Times New Roman" w:eastAsia="Times New Roman" w:hAnsi="Times New Roman" w:cs="Times New Roman"/>
        </w:rPr>
      </w:pPr>
      <w:bookmarkStart w:id="9" w:name="_u7ejjzi0ywpm" w:colFirst="0" w:colLast="0"/>
      <w:bookmarkEnd w:id="9"/>
      <w:r>
        <w:rPr>
          <w:rFonts w:ascii="Times New Roman" w:eastAsia="Times New Roman" w:hAnsi="Times New Roman" w:cs="Times New Roman"/>
        </w:rPr>
        <w:t>1.5 Methodology Overview</w:t>
      </w:r>
    </w:p>
    <w:p w14:paraId="4935E913" w14:textId="77777777" w:rsidR="00EA0220" w:rsidRDefault="00000000" w:rsidP="00DE0351">
      <w:pPr>
        <w:numPr>
          <w:ilvl w:val="0"/>
          <w:numId w:val="10"/>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AI model</w:t>
      </w:r>
    </w:p>
    <w:p w14:paraId="343B671A" w14:textId="77777777" w:rsidR="00EA0220" w:rsidRDefault="00000000" w:rsidP="00DE0351">
      <w:pPr>
        <w:numPr>
          <w:ilvl w:val="0"/>
          <w:numId w:val="10"/>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GPS</w:t>
      </w:r>
    </w:p>
    <w:p w14:paraId="65EF2B2E" w14:textId="77777777" w:rsidR="00EA0220" w:rsidRDefault="00000000" w:rsidP="00DE0351">
      <w:pPr>
        <w:numPr>
          <w:ilvl w:val="0"/>
          <w:numId w:val="10"/>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IoT</w:t>
      </w:r>
    </w:p>
    <w:p w14:paraId="235882A4" w14:textId="77777777" w:rsidR="00EA0220" w:rsidRDefault="00000000" w:rsidP="00DE0351">
      <w:pPr>
        <w:numPr>
          <w:ilvl w:val="0"/>
          <w:numId w:val="10"/>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Mobile integration</w:t>
      </w:r>
    </w:p>
    <w:p w14:paraId="5C4E8B97" w14:textId="77777777" w:rsidR="00DE0351" w:rsidRDefault="00DE0351" w:rsidP="00DE0351">
      <w:pPr>
        <w:pStyle w:val="Heading2"/>
        <w:spacing w:line="360" w:lineRule="auto"/>
        <w:jc w:val="both"/>
        <w:rPr>
          <w:rFonts w:ascii="Times New Roman" w:eastAsia="Times New Roman" w:hAnsi="Times New Roman" w:cs="Times New Roman"/>
        </w:rPr>
      </w:pPr>
      <w:bookmarkStart w:id="10" w:name="_vtzg08sts3a7" w:colFirst="0" w:colLast="0"/>
      <w:bookmarkEnd w:id="10"/>
    </w:p>
    <w:p w14:paraId="1AA0D976" w14:textId="33250965" w:rsidR="00EA0220" w:rsidRDefault="00000000" w:rsidP="00DE0351">
      <w:pPr>
        <w:pStyle w:val="Heading2"/>
        <w:spacing w:line="360" w:lineRule="auto"/>
        <w:jc w:val="both"/>
        <w:rPr>
          <w:rFonts w:ascii="Times New Roman" w:eastAsia="Times New Roman" w:hAnsi="Times New Roman" w:cs="Times New Roman"/>
        </w:rPr>
      </w:pPr>
      <w:r>
        <w:rPr>
          <w:rFonts w:ascii="Times New Roman" w:eastAsia="Times New Roman" w:hAnsi="Times New Roman" w:cs="Times New Roman"/>
        </w:rPr>
        <w:t>1.6 Expected Outcomes</w:t>
      </w:r>
    </w:p>
    <w:p w14:paraId="27C34BBA" w14:textId="77777777" w:rsidR="00EA0220" w:rsidRDefault="00000000" w:rsidP="00DE0351">
      <w:pPr>
        <w:spacing w:line="360" w:lineRule="auto"/>
        <w:jc w:val="both"/>
        <w:rPr>
          <w:rFonts w:ascii="Times New Roman" w:eastAsia="Times New Roman" w:hAnsi="Times New Roman" w:cs="Times New Roman"/>
        </w:rPr>
        <w:sectPr w:rsidR="00EA0220">
          <w:pgSz w:w="11906" w:h="16838"/>
          <w:pgMar w:top="1440" w:right="1440" w:bottom="1440" w:left="1440" w:header="708" w:footer="708" w:gutter="0"/>
          <w:cols w:space="720"/>
        </w:sectPr>
      </w:pPr>
      <w:r>
        <w:rPr>
          <w:rFonts w:ascii="Times New Roman" w:eastAsia="Times New Roman" w:hAnsi="Times New Roman" w:cs="Times New Roman"/>
        </w:rPr>
        <w:t xml:space="preserve">If all systems run efficiently, then once a distress signal is sent from a mobile device to the closes AERIS drone which will get deployed to the distress signal GPS coordinates, once the drone reaches the destination it will start running its facial and image recognition system which will </w:t>
      </w:r>
      <w:proofErr w:type="spellStart"/>
      <w:r>
        <w:rPr>
          <w:rFonts w:ascii="Times New Roman" w:eastAsia="Times New Roman" w:hAnsi="Times New Roman" w:cs="Times New Roman"/>
        </w:rPr>
        <w:t>relay</w:t>
      </w:r>
      <w:proofErr w:type="spellEnd"/>
      <w:r>
        <w:rPr>
          <w:rFonts w:ascii="Times New Roman" w:eastAsia="Times New Roman" w:hAnsi="Times New Roman" w:cs="Times New Roman"/>
        </w:rPr>
        <w:t xml:space="preserve"> all information of the situation to dispatch center so they can dispatch officers in faster time, as they know location, situation priority/ severity and will be able to be fully equipped for the situation they have been dispatched to. Using this drone system with its facial recognition, police will be able to identify people faster and track them at a faster rate due to the abundance of information provided by the drone</w:t>
      </w:r>
    </w:p>
    <w:p w14:paraId="0A3CD978" w14:textId="77777777" w:rsidR="00EA0220" w:rsidRDefault="00000000" w:rsidP="00DE0351">
      <w:pPr>
        <w:pStyle w:val="Heading1"/>
        <w:spacing w:line="360" w:lineRule="auto"/>
        <w:jc w:val="both"/>
        <w:rPr>
          <w:rFonts w:ascii="Times New Roman" w:eastAsia="Times New Roman" w:hAnsi="Times New Roman" w:cs="Times New Roman"/>
        </w:rPr>
      </w:pPr>
      <w:bookmarkStart w:id="11" w:name="_20tzqenq4pxt" w:colFirst="0" w:colLast="0"/>
      <w:bookmarkEnd w:id="11"/>
      <w:r>
        <w:rPr>
          <w:rFonts w:ascii="Times New Roman" w:eastAsia="Times New Roman" w:hAnsi="Times New Roman" w:cs="Times New Roman"/>
        </w:rPr>
        <w:lastRenderedPageBreak/>
        <w:t>2. Literature Review</w:t>
      </w:r>
    </w:p>
    <w:p w14:paraId="5B6F7B3A" w14:textId="77777777" w:rsidR="00EA0220" w:rsidRDefault="00EA0220" w:rsidP="00DE0351">
      <w:pPr>
        <w:spacing w:line="360" w:lineRule="auto"/>
        <w:jc w:val="both"/>
        <w:rPr>
          <w:rFonts w:ascii="Times New Roman" w:eastAsia="Times New Roman" w:hAnsi="Times New Roman" w:cs="Times New Roman"/>
        </w:rPr>
      </w:pPr>
    </w:p>
    <w:p w14:paraId="5ED74778" w14:textId="77777777" w:rsidR="00EA0220" w:rsidRDefault="00000000" w:rsidP="00DE0351">
      <w:pPr>
        <w:pStyle w:val="Heading2"/>
        <w:spacing w:line="360" w:lineRule="auto"/>
        <w:jc w:val="both"/>
        <w:rPr>
          <w:rFonts w:ascii="Times New Roman" w:eastAsia="Times New Roman" w:hAnsi="Times New Roman" w:cs="Times New Roman"/>
        </w:rPr>
      </w:pPr>
      <w:bookmarkStart w:id="12" w:name="_k5xt6tayjfwe" w:colFirst="0" w:colLast="0"/>
      <w:bookmarkEnd w:id="12"/>
      <w:r>
        <w:rPr>
          <w:rFonts w:ascii="Times New Roman" w:eastAsia="Times New Roman" w:hAnsi="Times New Roman" w:cs="Times New Roman"/>
        </w:rPr>
        <w:t>2.1 Introduction</w:t>
      </w:r>
    </w:p>
    <w:p w14:paraId="03DDB9EA" w14:textId="77777777" w:rsidR="00EA0220" w:rsidRDefault="00EA0220" w:rsidP="00DE0351">
      <w:pPr>
        <w:spacing w:line="360" w:lineRule="auto"/>
        <w:jc w:val="both"/>
        <w:rPr>
          <w:rFonts w:ascii="Times New Roman" w:eastAsia="Times New Roman" w:hAnsi="Times New Roman" w:cs="Times New Roman"/>
        </w:rPr>
      </w:pPr>
    </w:p>
    <w:p w14:paraId="6C31E806"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The content of this literature review consists of the current state in drone technology applied in law enforcement, advances in emergency dispatch systems, integration of autonomous navigation and facial/image recognition in drones, this aims to identify gaps which can be informed and avoided into the development of project A.E.R.I.S</w:t>
      </w:r>
    </w:p>
    <w:p w14:paraId="519F19DA" w14:textId="77777777" w:rsidR="00EA0220" w:rsidRDefault="00EA0220" w:rsidP="00DE0351">
      <w:pPr>
        <w:spacing w:line="360" w:lineRule="auto"/>
        <w:jc w:val="both"/>
        <w:rPr>
          <w:rFonts w:ascii="Times New Roman" w:eastAsia="Times New Roman" w:hAnsi="Times New Roman" w:cs="Times New Roman"/>
        </w:rPr>
      </w:pPr>
    </w:p>
    <w:p w14:paraId="5FAF9AC8" w14:textId="77777777" w:rsidR="00EA0220" w:rsidRDefault="00000000" w:rsidP="00DE0351">
      <w:pPr>
        <w:pStyle w:val="Heading2"/>
        <w:spacing w:line="360" w:lineRule="auto"/>
        <w:jc w:val="both"/>
        <w:rPr>
          <w:rFonts w:ascii="Times New Roman" w:eastAsia="Times New Roman" w:hAnsi="Times New Roman" w:cs="Times New Roman"/>
        </w:rPr>
      </w:pPr>
      <w:bookmarkStart w:id="13" w:name="_moif4n420nl7" w:colFirst="0" w:colLast="0"/>
      <w:bookmarkEnd w:id="13"/>
      <w:r>
        <w:rPr>
          <w:rFonts w:ascii="Times New Roman" w:eastAsia="Times New Roman" w:hAnsi="Times New Roman" w:cs="Times New Roman"/>
        </w:rPr>
        <w:t xml:space="preserve">2.2 Related work </w:t>
      </w:r>
    </w:p>
    <w:p w14:paraId="6ED1DBA5" w14:textId="77777777" w:rsidR="00EA0220" w:rsidRDefault="00000000" w:rsidP="00DE0351">
      <w:pPr>
        <w:pStyle w:val="Heading3"/>
        <w:spacing w:line="360" w:lineRule="auto"/>
        <w:jc w:val="both"/>
        <w:rPr>
          <w:rFonts w:ascii="Times New Roman" w:eastAsia="Times New Roman" w:hAnsi="Times New Roman" w:cs="Times New Roman"/>
        </w:rPr>
      </w:pPr>
      <w:bookmarkStart w:id="14" w:name="_34o1iycq8yyz" w:colFirst="0" w:colLast="0"/>
      <w:bookmarkEnd w:id="14"/>
      <w:r>
        <w:rPr>
          <w:rFonts w:ascii="Times New Roman" w:eastAsia="Times New Roman" w:hAnsi="Times New Roman" w:cs="Times New Roman"/>
        </w:rPr>
        <w:t>2.2.1 Drone in Law Enforcement</w:t>
      </w:r>
    </w:p>
    <w:p w14:paraId="03E445DA" w14:textId="77777777" w:rsidR="00EA0220" w:rsidRDefault="00EA0220" w:rsidP="00DE0351">
      <w:pPr>
        <w:spacing w:line="360" w:lineRule="auto"/>
        <w:jc w:val="both"/>
        <w:rPr>
          <w:rFonts w:ascii="Times New Roman" w:eastAsia="Times New Roman" w:hAnsi="Times New Roman" w:cs="Times New Roman"/>
        </w:rPr>
      </w:pPr>
    </w:p>
    <w:p w14:paraId="675867E0" w14:textId="77777777" w:rsidR="00EA0220" w:rsidRDefault="00000000" w:rsidP="00DE0351">
      <w:pPr>
        <w:pStyle w:val="Heading4"/>
        <w:spacing w:line="360" w:lineRule="auto"/>
        <w:jc w:val="both"/>
        <w:rPr>
          <w:rFonts w:ascii="Times New Roman" w:eastAsia="Times New Roman" w:hAnsi="Times New Roman" w:cs="Times New Roman"/>
        </w:rPr>
      </w:pPr>
      <w:bookmarkStart w:id="15" w:name="_zakdfnyqqvq6" w:colFirst="0" w:colLast="0"/>
      <w:bookmarkEnd w:id="15"/>
      <w:r>
        <w:rPr>
          <w:rFonts w:ascii="Times New Roman" w:eastAsia="Times New Roman" w:hAnsi="Times New Roman" w:cs="Times New Roman"/>
        </w:rPr>
        <w:t>2.2.1.1 Adoption &amp; global Trends</w:t>
      </w:r>
    </w:p>
    <w:p w14:paraId="4595F89B"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As technology progresses new implementations of these advancing technology is applied on sectors of society, from research applications to home automation. The Adoption of drone technology by law enforcement has exponentially increased in the past decade, driven by UAV technology and the need of implementing more efficient policing solutions. Research found shows police forces in countries like the United Kingdom, United states and Australia have implemented drone technology into their operations, which have provided with many benefits such as improved environmental and situational awareness and cost effectiveness as they do not need to use aerial units like helicopters to gather critical </w:t>
      </w:r>
      <w:proofErr w:type="gramStart"/>
      <w:r>
        <w:rPr>
          <w:rFonts w:ascii="Times New Roman" w:eastAsia="Times New Roman" w:hAnsi="Times New Roman" w:cs="Times New Roman"/>
        </w:rPr>
        <w:t>intel.</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Bennett Moses &amp; Chan, 2018). This usage further evidenced by the United kingdom’s national police which reported almost 400 drones in active use by 2023, these drones have applications ranging from finding missing people to real-time event monitoring</w:t>
      </w:r>
    </w:p>
    <w:p w14:paraId="256F324B" w14:textId="77777777" w:rsidR="00EA0220" w:rsidRDefault="00EA0220" w:rsidP="00DE0351">
      <w:pPr>
        <w:spacing w:line="360" w:lineRule="auto"/>
        <w:jc w:val="both"/>
        <w:rPr>
          <w:rFonts w:ascii="Times New Roman" w:eastAsia="Times New Roman" w:hAnsi="Times New Roman" w:cs="Times New Roman"/>
        </w:rPr>
      </w:pPr>
    </w:p>
    <w:p w14:paraId="35E934DF" w14:textId="77777777" w:rsidR="00EA0220" w:rsidRDefault="00000000" w:rsidP="00DE0351">
      <w:pPr>
        <w:pStyle w:val="Heading4"/>
        <w:spacing w:line="360" w:lineRule="auto"/>
        <w:jc w:val="both"/>
        <w:rPr>
          <w:rFonts w:ascii="Times New Roman" w:eastAsia="Times New Roman" w:hAnsi="Times New Roman" w:cs="Times New Roman"/>
        </w:rPr>
      </w:pPr>
      <w:bookmarkStart w:id="16" w:name="_j0wiv783t8b3" w:colFirst="0" w:colLast="0"/>
      <w:bookmarkEnd w:id="16"/>
      <w:r>
        <w:rPr>
          <w:rFonts w:ascii="Times New Roman" w:eastAsia="Times New Roman" w:hAnsi="Times New Roman" w:cs="Times New Roman"/>
        </w:rPr>
        <w:t>2.2.1.2 Operational Uses &amp; Capabilities</w:t>
      </w:r>
    </w:p>
    <w:p w14:paraId="4E9E2FBE"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t>The usage of drones in a variety of operational contexts within reinforced law, including surveillance, searching and rescue, crowd monitoring and information curation</w:t>
      </w:r>
      <w:r>
        <w:rPr>
          <w:rFonts w:ascii="Times New Roman" w:eastAsia="Times New Roman" w:hAnsi="Times New Roman" w:cs="Times New Roman"/>
          <w:color w:val="000000"/>
        </w:rPr>
        <w:t>. Drones offer much unique advantages when used in rapid deployment as these small machines are able to provide real-time usable aerial imagery in difficult terrain which would be problematic if a human tried to get the same information (Clarke, 2014), in addition, drones can significantly increase emergency responses by enabling ground stations with wireless sensor data and visual information during a disaster management scenarios.(</w:t>
      </w:r>
      <w:proofErr w:type="spellStart"/>
      <w:r>
        <w:rPr>
          <w:rFonts w:ascii="Times New Roman" w:eastAsia="Times New Roman" w:hAnsi="Times New Roman" w:cs="Times New Roman"/>
          <w:color w:val="000000"/>
        </w:rPr>
        <w:t>Erdelj</w:t>
      </w:r>
      <w:proofErr w:type="spellEnd"/>
      <w:r>
        <w:rPr>
          <w:rFonts w:ascii="Times New Roman" w:eastAsia="Times New Roman" w:hAnsi="Times New Roman" w:cs="Times New Roman"/>
          <w:color w:val="000000"/>
        </w:rPr>
        <w:t xml:space="preserve"> et al., 2017).</w:t>
      </w:r>
    </w:p>
    <w:p w14:paraId="259A78F9"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Operational benefits like these are directly relevant to Project A.E.R.I.S, which aims to deploy autonomous drones for immediate incident assessment and information gathering</w:t>
      </w:r>
    </w:p>
    <w:p w14:paraId="321F9FFB" w14:textId="77777777" w:rsidR="00EA0220" w:rsidRDefault="00EA0220" w:rsidP="00DE0351">
      <w:pPr>
        <w:spacing w:line="360" w:lineRule="auto"/>
        <w:jc w:val="both"/>
        <w:rPr>
          <w:rFonts w:ascii="Times New Roman" w:eastAsia="Times New Roman" w:hAnsi="Times New Roman" w:cs="Times New Roman"/>
        </w:rPr>
      </w:pPr>
    </w:p>
    <w:p w14:paraId="02492A84" w14:textId="77777777" w:rsidR="00EA0220" w:rsidRDefault="00000000" w:rsidP="00DE0351">
      <w:pPr>
        <w:pStyle w:val="Heading4"/>
        <w:spacing w:line="360" w:lineRule="auto"/>
        <w:jc w:val="both"/>
        <w:rPr>
          <w:rFonts w:ascii="Times New Roman" w:eastAsia="Times New Roman" w:hAnsi="Times New Roman" w:cs="Times New Roman"/>
        </w:rPr>
      </w:pPr>
      <w:bookmarkStart w:id="17" w:name="_lt2pdkjc2fcb" w:colFirst="0" w:colLast="0"/>
      <w:bookmarkEnd w:id="17"/>
      <w:r>
        <w:rPr>
          <w:rFonts w:ascii="Times New Roman" w:eastAsia="Times New Roman" w:hAnsi="Times New Roman" w:cs="Times New Roman"/>
        </w:rPr>
        <w:lastRenderedPageBreak/>
        <w:t>2.2.1.3 Ethical, Legal &amp; Social Issues</w:t>
      </w:r>
    </w:p>
    <w:p w14:paraId="4BF0C49F"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t xml:space="preserve">Regardless of their operational benefits, police drones bring multiple significant ethical, legal and social concerns, a selective problem relates to privacy and surveillance. The use of unmanned aerial systems in civilian contexts requires careful and planned considerations of data protection, transparency and accountability </w:t>
      </w:r>
      <w:r>
        <w:rPr>
          <w:rFonts w:ascii="Times New Roman" w:eastAsia="Times New Roman" w:hAnsi="Times New Roman" w:cs="Times New Roman"/>
          <w:color w:val="000000"/>
        </w:rPr>
        <w:t>(Finn &amp; Wright, 2012). The large issue which delays the implementation of these drones into the public is public apprehension which often centers on the potential misuse that can occur such as unauthorized surveillance or data retention without content (Cavoukian, n.d.) but as technology evolves, regulatory frameworks are evolving to address these concerns and risks. For Project A.E.R.I.S., it is crucial to incorporate privacy-by-design principles and ensure compliance with local and international regulations to foster public trust and acceptance.</w:t>
      </w:r>
    </w:p>
    <w:p w14:paraId="6EB3EA38" w14:textId="77777777" w:rsidR="00EA0220" w:rsidRDefault="00EA0220" w:rsidP="00DE0351">
      <w:pPr>
        <w:spacing w:line="360" w:lineRule="auto"/>
        <w:jc w:val="both"/>
        <w:rPr>
          <w:rFonts w:ascii="Times New Roman" w:eastAsia="Times New Roman" w:hAnsi="Times New Roman" w:cs="Times New Roman"/>
        </w:rPr>
      </w:pPr>
    </w:p>
    <w:p w14:paraId="072D4AC0" w14:textId="77777777" w:rsidR="00EA0220" w:rsidRDefault="00000000" w:rsidP="00DE0351">
      <w:pPr>
        <w:pStyle w:val="Heading4"/>
        <w:spacing w:line="360" w:lineRule="auto"/>
        <w:jc w:val="both"/>
        <w:rPr>
          <w:rFonts w:ascii="Times New Roman" w:eastAsia="Times New Roman" w:hAnsi="Times New Roman" w:cs="Times New Roman"/>
        </w:rPr>
      </w:pPr>
      <w:bookmarkStart w:id="18" w:name="_bmargpq4rk2e" w:colFirst="0" w:colLast="0"/>
      <w:bookmarkEnd w:id="18"/>
      <w:r>
        <w:rPr>
          <w:rFonts w:ascii="Times New Roman" w:eastAsia="Times New Roman" w:hAnsi="Times New Roman" w:cs="Times New Roman"/>
        </w:rPr>
        <w:t>2.2.1.4 Emergency Response &amp; Impact</w:t>
      </w:r>
    </w:p>
    <w:p w14:paraId="6F996A82" w14:textId="7A09A7C5"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t xml:space="preserve">The implementation of drones into emergency dispatching response has demonstrated a measurable improvement in situational awareness and response </w:t>
      </w:r>
      <w:r w:rsidR="000F3913">
        <w:rPr>
          <w:rFonts w:ascii="Times New Roman" w:eastAsia="Times New Roman" w:hAnsi="Times New Roman" w:cs="Times New Roman"/>
        </w:rPr>
        <w:t>times</w:t>
      </w:r>
      <w:r w:rsidR="000F3913">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Erdelj</w:t>
      </w:r>
      <w:proofErr w:type="spellEnd"/>
      <w:r>
        <w:rPr>
          <w:rFonts w:ascii="Times New Roman" w:eastAsia="Times New Roman" w:hAnsi="Times New Roman" w:cs="Times New Roman"/>
          <w:color w:val="000000"/>
        </w:rPr>
        <w:t xml:space="preserve"> et al., 2017). Reviews in the deployment of multi-UAV systems in disaster management, highlighting their ability to provide Realtime data and affected mapped areas which provides assists in search teams and rescue operations (</w:t>
      </w:r>
      <w:proofErr w:type="spellStart"/>
      <w:r>
        <w:rPr>
          <w:rFonts w:ascii="Times New Roman" w:eastAsia="Times New Roman" w:hAnsi="Times New Roman" w:cs="Times New Roman"/>
          <w:color w:val="000000"/>
        </w:rPr>
        <w:t>Erdelj</w:t>
      </w:r>
      <w:proofErr w:type="spellEnd"/>
      <w:r>
        <w:rPr>
          <w:rFonts w:ascii="Times New Roman" w:eastAsia="Times New Roman" w:hAnsi="Times New Roman" w:cs="Times New Roman"/>
          <w:color w:val="000000"/>
        </w:rPr>
        <w:t xml:space="preserve"> et al., 2017). Similarly documented experiences from UK police mention that drones have been able to expedite the location of missing persons reports and facilitated evidence gathering in dynamic environments and conditions (Williams &amp; Sondhi, 2022). These results suggest that autonomous drone systems like A.E.R.I.S. could play a pivotal role in bridging the critical gap between incident occurrence and responder arrival times which ultimately leads to saving more lives and resources.</w:t>
      </w:r>
    </w:p>
    <w:p w14:paraId="6B97F75B" w14:textId="77777777" w:rsidR="00EA0220" w:rsidRDefault="00EA0220" w:rsidP="00DE0351">
      <w:pPr>
        <w:spacing w:line="360" w:lineRule="auto"/>
        <w:jc w:val="both"/>
        <w:rPr>
          <w:rFonts w:ascii="Times New Roman" w:eastAsia="Times New Roman" w:hAnsi="Times New Roman" w:cs="Times New Roman"/>
        </w:rPr>
      </w:pPr>
    </w:p>
    <w:p w14:paraId="3FF9611C" w14:textId="77777777" w:rsidR="00EA0220" w:rsidRDefault="00000000" w:rsidP="00DE0351">
      <w:pPr>
        <w:pStyle w:val="Heading4"/>
        <w:spacing w:line="360" w:lineRule="auto"/>
        <w:jc w:val="both"/>
        <w:rPr>
          <w:rFonts w:ascii="Times New Roman" w:eastAsia="Times New Roman" w:hAnsi="Times New Roman" w:cs="Times New Roman"/>
        </w:rPr>
      </w:pPr>
      <w:bookmarkStart w:id="19" w:name="_vqtc1q5vraz6" w:colFirst="0" w:colLast="0"/>
      <w:bookmarkEnd w:id="19"/>
      <w:r>
        <w:rPr>
          <w:rFonts w:ascii="Times New Roman" w:eastAsia="Times New Roman" w:hAnsi="Times New Roman" w:cs="Times New Roman"/>
        </w:rPr>
        <w:t>2.2.1.5 Public Perception &amp; Acceptance</w:t>
      </w:r>
    </w:p>
    <w:p w14:paraId="5D0F3D2C" w14:textId="55D7B4B0"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general public’s attitude towards police drone usage </w:t>
      </w:r>
      <w:r w:rsidR="000F3913">
        <w:rPr>
          <w:rFonts w:ascii="Times New Roman" w:eastAsia="Times New Roman" w:hAnsi="Times New Roman" w:cs="Times New Roman"/>
        </w:rPr>
        <w:t>is</w:t>
      </w:r>
      <w:r>
        <w:rPr>
          <w:rFonts w:ascii="Times New Roman" w:eastAsia="Times New Roman" w:hAnsi="Times New Roman" w:cs="Times New Roman"/>
        </w:rPr>
        <w:t xml:space="preserve"> mixed, with acceptance often expects transparency, oversight and clear communication of benefits versus risks.</w:t>
      </w:r>
    </w:p>
    <w:p w14:paraId="2CAA9E32"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Public trust can be enhanced through community engagement, robust policy frameworks and demonstratable safeguards against misuse </w:t>
      </w:r>
      <w:r>
        <w:rPr>
          <w:rFonts w:ascii="Times New Roman" w:eastAsia="Times New Roman" w:hAnsi="Times New Roman" w:cs="Times New Roman"/>
          <w:color w:val="000000"/>
        </w:rPr>
        <w:t>(Bennett Moses &amp; Chan, 2018). This entails that for Project A.E.R.I.S., proactive engagement with stakeholders and transparent reporting mechanism will allow us to secure social license and ensuring successful deployment</w:t>
      </w:r>
    </w:p>
    <w:p w14:paraId="2883BC82" w14:textId="77777777" w:rsidR="00EA0220" w:rsidRDefault="00EA0220" w:rsidP="00DE0351">
      <w:pPr>
        <w:spacing w:line="360" w:lineRule="auto"/>
        <w:jc w:val="both"/>
        <w:rPr>
          <w:rFonts w:ascii="Times New Roman" w:eastAsia="Times New Roman" w:hAnsi="Times New Roman" w:cs="Times New Roman"/>
        </w:rPr>
      </w:pPr>
    </w:p>
    <w:p w14:paraId="60E3809F" w14:textId="77777777" w:rsidR="00EA0220" w:rsidRDefault="00EA0220" w:rsidP="00DE0351">
      <w:pPr>
        <w:spacing w:line="360" w:lineRule="auto"/>
        <w:jc w:val="both"/>
        <w:rPr>
          <w:rFonts w:ascii="Times New Roman" w:eastAsia="Times New Roman" w:hAnsi="Times New Roman" w:cs="Times New Roman"/>
        </w:rPr>
      </w:pPr>
    </w:p>
    <w:p w14:paraId="12CA32D9" w14:textId="77777777" w:rsidR="00EA0220" w:rsidRDefault="00000000" w:rsidP="00DE0351">
      <w:pPr>
        <w:pStyle w:val="Heading3"/>
        <w:spacing w:line="360" w:lineRule="auto"/>
        <w:jc w:val="both"/>
        <w:rPr>
          <w:rFonts w:ascii="Times New Roman" w:eastAsia="Times New Roman" w:hAnsi="Times New Roman" w:cs="Times New Roman"/>
        </w:rPr>
      </w:pPr>
      <w:bookmarkStart w:id="20" w:name="_s3nqyrxrh63d" w:colFirst="0" w:colLast="0"/>
      <w:bookmarkEnd w:id="20"/>
      <w:r>
        <w:rPr>
          <w:rFonts w:ascii="Times New Roman" w:eastAsia="Times New Roman" w:hAnsi="Times New Roman" w:cs="Times New Roman"/>
        </w:rPr>
        <w:t>2.2.2 Emergency Dispatch &amp; response technologies</w:t>
      </w:r>
    </w:p>
    <w:p w14:paraId="720D7590" w14:textId="77777777" w:rsidR="00EA0220" w:rsidRDefault="00EA0220" w:rsidP="00DE0351">
      <w:pPr>
        <w:spacing w:line="360" w:lineRule="auto"/>
        <w:jc w:val="both"/>
        <w:rPr>
          <w:rFonts w:ascii="Times New Roman" w:eastAsia="Times New Roman" w:hAnsi="Times New Roman" w:cs="Times New Roman"/>
        </w:rPr>
      </w:pPr>
    </w:p>
    <w:p w14:paraId="09640123" w14:textId="77777777" w:rsidR="00EA0220" w:rsidRDefault="00000000" w:rsidP="00DE0351">
      <w:pPr>
        <w:pStyle w:val="Heading4"/>
        <w:spacing w:line="360" w:lineRule="auto"/>
        <w:jc w:val="both"/>
        <w:rPr>
          <w:rFonts w:ascii="Times New Roman" w:eastAsia="Times New Roman" w:hAnsi="Times New Roman" w:cs="Times New Roman"/>
        </w:rPr>
      </w:pPr>
      <w:bookmarkStart w:id="21" w:name="_jlcx2blhnhuv" w:colFirst="0" w:colLast="0"/>
      <w:bookmarkEnd w:id="21"/>
      <w:r>
        <w:rPr>
          <w:rFonts w:ascii="Times New Roman" w:eastAsia="Times New Roman" w:hAnsi="Times New Roman" w:cs="Times New Roman"/>
        </w:rPr>
        <w:t>2.2.2.1 Advances in computer-aided dispatch and automated systems</w:t>
      </w:r>
    </w:p>
    <w:p w14:paraId="5C8C5DE0"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t xml:space="preserve">The traditional emergency dispatch relies heavily on the usage of CAD (computer aided dispatch) this system assists in call triage, resource allocation and unit deployment, throughout the usage of CAD </w:t>
      </w:r>
      <w:r>
        <w:rPr>
          <w:rFonts w:ascii="Times New Roman" w:eastAsia="Times New Roman" w:hAnsi="Times New Roman" w:cs="Times New Roman"/>
        </w:rPr>
        <w:lastRenderedPageBreak/>
        <w:t>system it is constantly improved to increase dispatch efficiency, delays that are caused due to call processing and travel timing, this is found at higher volume in more urban settings with complex traffic patterns</w:t>
      </w:r>
      <w:r>
        <w:rPr>
          <w:rFonts w:ascii="Times New Roman" w:eastAsia="Times New Roman" w:hAnsi="Times New Roman" w:cs="Times New Roman"/>
          <w:color w:val="000000"/>
        </w:rPr>
        <w:t>(Su et al., 2022). Automating dispatching algorithms leveraging artificial intelligence have been developed to optimize these processes, The usage of AI systems effectively and dynamically prioritize emergency calls and allocate resources more effectively and also maintains resource balancing, the usage of this also reduces human error and improving response timings, these advances in technology provide the foundation for Project AERIS can build its autonomous drone dispatching capabilities, increasing faster initial scene assessment.</w:t>
      </w:r>
    </w:p>
    <w:p w14:paraId="0FFA4321" w14:textId="77777777" w:rsidR="00EA0220" w:rsidRDefault="00EA0220" w:rsidP="00DE0351">
      <w:pPr>
        <w:spacing w:line="360" w:lineRule="auto"/>
        <w:jc w:val="both"/>
        <w:rPr>
          <w:rFonts w:ascii="Times New Roman" w:eastAsia="Times New Roman" w:hAnsi="Times New Roman" w:cs="Times New Roman"/>
          <w:color w:val="000000"/>
        </w:rPr>
      </w:pPr>
    </w:p>
    <w:p w14:paraId="0EEDF9EB" w14:textId="77777777" w:rsidR="00EA0220" w:rsidRDefault="00000000" w:rsidP="00DE0351">
      <w:pPr>
        <w:pStyle w:val="Heading4"/>
        <w:spacing w:line="360" w:lineRule="auto"/>
        <w:jc w:val="both"/>
        <w:rPr>
          <w:rFonts w:ascii="Times New Roman" w:eastAsia="Times New Roman" w:hAnsi="Times New Roman" w:cs="Times New Roman"/>
        </w:rPr>
      </w:pPr>
      <w:bookmarkStart w:id="22" w:name="_wv3f6ca0u048" w:colFirst="0" w:colLast="0"/>
      <w:bookmarkEnd w:id="22"/>
      <w:r>
        <w:rPr>
          <w:rFonts w:ascii="Times New Roman" w:eastAsia="Times New Roman" w:hAnsi="Times New Roman" w:cs="Times New Roman"/>
        </w:rPr>
        <w:t>2.2.2.2 Role of Autonomous Drones as First responders</w:t>
      </w:r>
    </w:p>
    <w:p w14:paraId="5A99774C"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Emergence of Drone First Responder (DFR) programs provide feasibility and benefits of deploying unmanned aerial vehicles immediately after an emergency dispatch call. The corporation MITRE’s recent white paper documents several U.S-based DFR initiatives where drones autonomously lunch to provide aerial video and data analysis before human responders arrive (MITRE Corporation, 2023). This approach directly aligns with A.E.R.I.S.’s goal to reduce critical time gaps between the dispatch request and arrival by providing real time intelligence to dispatch centers and first responders</w:t>
      </w:r>
    </w:p>
    <w:p w14:paraId="4C829106" w14:textId="77777777" w:rsidR="00EA0220" w:rsidRDefault="00EA0220" w:rsidP="00DE0351">
      <w:pPr>
        <w:spacing w:line="360" w:lineRule="auto"/>
        <w:jc w:val="both"/>
        <w:rPr>
          <w:rFonts w:ascii="Times New Roman" w:eastAsia="Times New Roman" w:hAnsi="Times New Roman" w:cs="Times New Roman"/>
          <w:color w:val="000000"/>
        </w:rPr>
      </w:pPr>
    </w:p>
    <w:p w14:paraId="48027B08" w14:textId="77777777" w:rsidR="00EA0220" w:rsidRDefault="00EA0220" w:rsidP="00DE0351">
      <w:pPr>
        <w:spacing w:line="360" w:lineRule="auto"/>
        <w:jc w:val="both"/>
        <w:rPr>
          <w:rFonts w:ascii="Times New Roman" w:eastAsia="Times New Roman" w:hAnsi="Times New Roman" w:cs="Times New Roman"/>
        </w:rPr>
      </w:pPr>
    </w:p>
    <w:p w14:paraId="2236B24E" w14:textId="77777777" w:rsidR="00EA0220" w:rsidRDefault="00EA0220" w:rsidP="00DE0351">
      <w:pPr>
        <w:spacing w:line="360" w:lineRule="auto"/>
        <w:jc w:val="both"/>
        <w:rPr>
          <w:rFonts w:ascii="Times New Roman" w:eastAsia="Times New Roman" w:hAnsi="Times New Roman" w:cs="Times New Roman"/>
        </w:rPr>
      </w:pPr>
    </w:p>
    <w:p w14:paraId="2763305B" w14:textId="77777777" w:rsidR="00EA0220" w:rsidRDefault="00000000" w:rsidP="00DE0351">
      <w:pPr>
        <w:pStyle w:val="Heading3"/>
        <w:spacing w:line="360" w:lineRule="auto"/>
        <w:jc w:val="both"/>
        <w:rPr>
          <w:rFonts w:ascii="Times New Roman" w:eastAsia="Times New Roman" w:hAnsi="Times New Roman" w:cs="Times New Roman"/>
        </w:rPr>
      </w:pPr>
      <w:bookmarkStart w:id="23" w:name="_nsvsxx5qz2zf" w:colFirst="0" w:colLast="0"/>
      <w:bookmarkEnd w:id="23"/>
      <w:r>
        <w:rPr>
          <w:rFonts w:ascii="Times New Roman" w:eastAsia="Times New Roman" w:hAnsi="Times New Roman" w:cs="Times New Roman"/>
        </w:rPr>
        <w:t>2.2.3 Drone Automation and Autonomy</w:t>
      </w:r>
    </w:p>
    <w:p w14:paraId="2342DA9E"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The development of autonomous drone systems turns the page in advancements in technology as it enhances emergency response capabilities, directly aligning with the main goals of Project A.E.R.I.S. Autonomous drones can cut response times by rapidly deploying them to incidents locations without needing a human pilot, which allows the gap between emergency occurrences and responder arrival time to be bridged.</w:t>
      </w:r>
    </w:p>
    <w:p w14:paraId="56C9A4C8" w14:textId="77777777" w:rsidR="00EA0220" w:rsidRDefault="00EA0220" w:rsidP="00DE0351">
      <w:pPr>
        <w:spacing w:line="360" w:lineRule="auto"/>
        <w:jc w:val="both"/>
        <w:rPr>
          <w:rFonts w:ascii="Times New Roman" w:eastAsia="Times New Roman" w:hAnsi="Times New Roman" w:cs="Times New Roman"/>
        </w:rPr>
      </w:pPr>
    </w:p>
    <w:p w14:paraId="10C36E24" w14:textId="74A4414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t xml:space="preserve">The recent initiatives done by the UK police force shows the growing adoption of this automation, The national police chief’s council (NPCC) has initiated a beyond Visual Line of Sight (BVLOS) Pathway program since March 2023, as the goal is to enable police drones to operate safely beyond the pilots’ line of sight. This capability is important for urban and remote deployments allowing drones to function as first responders providing live visual awareness </w:t>
      </w:r>
      <w:r w:rsidR="000F3913">
        <w:rPr>
          <w:rFonts w:ascii="Times New Roman" w:eastAsia="Times New Roman" w:hAnsi="Times New Roman" w:cs="Times New Roman"/>
        </w:rPr>
        <w:t>autonomously</w:t>
      </w:r>
      <w:r w:rsidR="000F3913">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Use of Drones in Policing</w:t>
      </w:r>
      <w:r>
        <w:rPr>
          <w:rFonts w:ascii="Times New Roman" w:eastAsia="Times New Roman" w:hAnsi="Times New Roman" w:cs="Times New Roman"/>
          <w:color w:val="000000"/>
        </w:rPr>
        <w:t>, n.d.).</w:t>
      </w:r>
    </w:p>
    <w:p w14:paraId="34651A9E" w14:textId="77777777" w:rsidR="00EA0220" w:rsidRDefault="00EA0220" w:rsidP="00DE0351">
      <w:pPr>
        <w:spacing w:line="360" w:lineRule="auto"/>
        <w:jc w:val="both"/>
        <w:rPr>
          <w:rFonts w:ascii="Times New Roman" w:eastAsia="Times New Roman" w:hAnsi="Times New Roman" w:cs="Times New Roman"/>
          <w:color w:val="000000"/>
        </w:rPr>
      </w:pPr>
    </w:p>
    <w:p w14:paraId="25BAFA70"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Project A.E.R.I.S. proposes an autonomous drone equipped with live imaging, facial recognition, and an app triggered distress signal system, complemented by autonomous return and docking functionality, these features reflect the forefront of drone automation research, which emphasizes of AI-powered </w:t>
      </w:r>
      <w:r>
        <w:rPr>
          <w:rFonts w:ascii="Times New Roman" w:eastAsia="Times New Roman" w:hAnsi="Times New Roman" w:cs="Times New Roman"/>
          <w:color w:val="000000"/>
        </w:rPr>
        <w:lastRenderedPageBreak/>
        <w:t>navigation, obstacle avoidance and automated charging or docking station to enable continuous operation without the need of human intervention (Coliandris, 2021).</w:t>
      </w:r>
    </w:p>
    <w:p w14:paraId="112668C4" w14:textId="77777777" w:rsidR="00EA0220" w:rsidRDefault="00EA0220" w:rsidP="00DE0351">
      <w:pPr>
        <w:spacing w:line="360" w:lineRule="auto"/>
        <w:jc w:val="both"/>
        <w:rPr>
          <w:rFonts w:ascii="Times New Roman" w:eastAsia="Times New Roman" w:hAnsi="Times New Roman" w:cs="Times New Roman"/>
          <w:color w:val="000000"/>
        </w:rPr>
      </w:pPr>
    </w:p>
    <w:p w14:paraId="098DE506"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However, drone autonomy is not only a technical challenge; it involves a complex socio-technical system where human factors, regulatory frameworks, and environmental conditions play a massive role. Coliandris’s PhD research mentions that successful drone policing depends solely on operator acceptance, local regulations, technical ability, and handling external factors such as weather &amp; electromagnetic interference (Coliandris, 2021). These rules must be abided to ensure operational robustness and community trust for Project A.E.R.I.S.</w:t>
      </w:r>
    </w:p>
    <w:p w14:paraId="2397C50A" w14:textId="77777777" w:rsidR="00EA0220" w:rsidRDefault="00EA0220" w:rsidP="00DE0351">
      <w:pPr>
        <w:spacing w:line="360" w:lineRule="auto"/>
        <w:jc w:val="both"/>
        <w:rPr>
          <w:rFonts w:ascii="Times New Roman" w:eastAsia="Times New Roman" w:hAnsi="Times New Roman" w:cs="Times New Roman"/>
          <w:color w:val="000000"/>
        </w:rPr>
      </w:pPr>
    </w:p>
    <w:p w14:paraId="106ECA68" w14:textId="7F539820"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color w:val="000000"/>
        </w:rPr>
        <w:t xml:space="preserve">Moreover, the implementation of facial recognition and real time data streaming on autonomous drones introduces privacy and ethical concerns that must be addressed through privacy-by-design and compliance with the data protection </w:t>
      </w:r>
      <w:r w:rsidR="000F3913">
        <w:rPr>
          <w:rFonts w:ascii="Times New Roman" w:eastAsia="Times New Roman" w:hAnsi="Times New Roman" w:cs="Times New Roman"/>
          <w:color w:val="000000"/>
        </w:rPr>
        <w:t>laws (</w:t>
      </w:r>
      <w:r>
        <w:rPr>
          <w:rFonts w:ascii="Times New Roman" w:eastAsia="Times New Roman" w:hAnsi="Times New Roman" w:cs="Times New Roman"/>
          <w:i/>
          <w:color w:val="000000"/>
        </w:rPr>
        <w:t>Utilizing Drone Technology for Improved Public Safety through Facial R</w:t>
      </w:r>
      <w:r>
        <w:rPr>
          <w:rFonts w:ascii="Times New Roman" w:eastAsia="Times New Roman" w:hAnsi="Times New Roman" w:cs="Times New Roman"/>
          <w:color w:val="000000"/>
        </w:rPr>
        <w:t>, n.d.-a)</w:t>
      </w:r>
    </w:p>
    <w:p w14:paraId="0557ACFC" w14:textId="77777777" w:rsidR="00EA0220" w:rsidRDefault="00EA0220" w:rsidP="00DE0351">
      <w:pPr>
        <w:spacing w:line="360" w:lineRule="auto"/>
        <w:jc w:val="both"/>
        <w:rPr>
          <w:rFonts w:ascii="Times New Roman" w:eastAsia="Times New Roman" w:hAnsi="Times New Roman" w:cs="Times New Roman"/>
        </w:rPr>
      </w:pPr>
    </w:p>
    <w:p w14:paraId="0F93F1AD" w14:textId="77777777" w:rsidR="00EA0220" w:rsidRDefault="00000000" w:rsidP="00DE0351">
      <w:pPr>
        <w:pStyle w:val="Heading3"/>
        <w:spacing w:line="360" w:lineRule="auto"/>
        <w:jc w:val="both"/>
        <w:rPr>
          <w:rFonts w:ascii="Times New Roman" w:eastAsia="Times New Roman" w:hAnsi="Times New Roman" w:cs="Times New Roman"/>
        </w:rPr>
      </w:pPr>
      <w:bookmarkStart w:id="24" w:name="_kyfa0e6s3aua" w:colFirst="0" w:colLast="0"/>
      <w:bookmarkEnd w:id="24"/>
      <w:r>
        <w:rPr>
          <w:rFonts w:ascii="Times New Roman" w:eastAsia="Times New Roman" w:hAnsi="Times New Roman" w:cs="Times New Roman"/>
        </w:rPr>
        <w:t>2.2.4 Facial Recognition and Real-Time imaging</w:t>
      </w:r>
    </w:p>
    <w:p w14:paraId="39AB412E"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t xml:space="preserve">The implementation of facial recognition technology with real-time imaging systems on drones represent the cutting-edge advancements in police enforcement and emergency response, aligning with </w:t>
      </w:r>
      <w:r>
        <w:rPr>
          <w:rFonts w:ascii="Times New Roman" w:eastAsia="Times New Roman" w:hAnsi="Times New Roman" w:cs="Times New Roman"/>
          <w:color w:val="000000"/>
        </w:rPr>
        <w:t>Project A.E.R.I.S.’s objective. The capability of facial recognition and real-time imaging allows rapid identification of individuals in dynamic environments, such as locating missing people or identifying criminal suspects during emergencies.</w:t>
      </w:r>
    </w:p>
    <w:p w14:paraId="79F0588D" w14:textId="77777777" w:rsidR="00EA0220" w:rsidRDefault="00EA0220" w:rsidP="00DE0351">
      <w:pPr>
        <w:spacing w:line="360" w:lineRule="auto"/>
        <w:jc w:val="both"/>
        <w:rPr>
          <w:rFonts w:ascii="Times New Roman" w:eastAsia="Times New Roman" w:hAnsi="Times New Roman" w:cs="Times New Roman"/>
          <w:color w:val="000000"/>
        </w:rPr>
      </w:pPr>
    </w:p>
    <w:p w14:paraId="14820712" w14:textId="77777777" w:rsidR="00EA0220" w:rsidRDefault="00EA0220" w:rsidP="00DE0351">
      <w:pPr>
        <w:spacing w:line="360" w:lineRule="auto"/>
        <w:jc w:val="both"/>
        <w:rPr>
          <w:rFonts w:ascii="Times New Roman" w:eastAsia="Times New Roman" w:hAnsi="Times New Roman" w:cs="Times New Roman"/>
          <w:color w:val="000000"/>
        </w:rPr>
      </w:pPr>
    </w:p>
    <w:p w14:paraId="5B55FBF4" w14:textId="77777777" w:rsidR="00EA0220" w:rsidRDefault="00000000" w:rsidP="00DE0351">
      <w:pPr>
        <w:pStyle w:val="Heading4"/>
        <w:spacing w:line="360" w:lineRule="auto"/>
        <w:jc w:val="both"/>
        <w:rPr>
          <w:rFonts w:ascii="Times New Roman" w:eastAsia="Times New Roman" w:hAnsi="Times New Roman" w:cs="Times New Roman"/>
        </w:rPr>
      </w:pPr>
      <w:bookmarkStart w:id="25" w:name="_7fkk1wlbjpzs" w:colFirst="0" w:colLast="0"/>
      <w:bookmarkEnd w:id="25"/>
      <w:r>
        <w:rPr>
          <w:rFonts w:ascii="Times New Roman" w:eastAsia="Times New Roman" w:hAnsi="Times New Roman" w:cs="Times New Roman"/>
        </w:rPr>
        <w:t>2.2.4.1 Technical integration &amp; Applications</w:t>
      </w:r>
    </w:p>
    <w:p w14:paraId="0CAFA53F"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Facial recognition systems on drones require lightweight, high resolution cameras and efficient but powerful algorithms to process images in real time, to take as an example, </w:t>
      </w:r>
      <w:proofErr w:type="spellStart"/>
      <w:r>
        <w:rPr>
          <w:rFonts w:ascii="Times New Roman" w:eastAsia="Times New Roman" w:hAnsi="Times New Roman" w:cs="Times New Roman"/>
          <w:color w:val="000000"/>
        </w:rPr>
        <w:t>SecurityProUSA</w:t>
      </w:r>
      <w:proofErr w:type="spellEnd"/>
      <w:r>
        <w:rPr>
          <w:rFonts w:ascii="Times New Roman" w:eastAsia="Times New Roman" w:hAnsi="Times New Roman" w:cs="Times New Roman"/>
          <w:color w:val="000000"/>
        </w:rPr>
        <w:t xml:space="preserve"> highlights case studies where law enforcement officers who are equipped with facial recognition have successfully found suspects in densely populated areas or at large scale events, which significantly enhances situational awareness (</w:t>
      </w:r>
      <w:r>
        <w:rPr>
          <w:rFonts w:ascii="Times New Roman" w:eastAsia="Times New Roman" w:hAnsi="Times New Roman" w:cs="Times New Roman"/>
          <w:i/>
          <w:color w:val="000000"/>
        </w:rPr>
        <w:t>Utilizing Drone Technology for Improved Public Safety through Facial R</w:t>
      </w:r>
      <w:r>
        <w:rPr>
          <w:rFonts w:ascii="Times New Roman" w:eastAsia="Times New Roman" w:hAnsi="Times New Roman" w:cs="Times New Roman"/>
          <w:color w:val="000000"/>
        </w:rPr>
        <w:t>, n.d.-a). Systems like this combine thermal imaging and optical zoom to capture usable data even in low-light or high stress scenarios, as demonstrated in search-and-rescue missions by Dyfed-Powys Police.</w:t>
      </w:r>
    </w:p>
    <w:p w14:paraId="4963210D" w14:textId="77777777" w:rsidR="00EA0220" w:rsidRDefault="00EA0220" w:rsidP="00DE0351">
      <w:pPr>
        <w:spacing w:line="360" w:lineRule="auto"/>
        <w:jc w:val="both"/>
        <w:rPr>
          <w:rFonts w:ascii="Times New Roman" w:eastAsia="Times New Roman" w:hAnsi="Times New Roman" w:cs="Times New Roman"/>
          <w:color w:val="000000"/>
        </w:rPr>
      </w:pPr>
    </w:p>
    <w:p w14:paraId="7AF7CE47" w14:textId="77777777" w:rsidR="00EA0220" w:rsidRDefault="00000000" w:rsidP="00DE0351">
      <w:pPr>
        <w:pStyle w:val="Heading4"/>
        <w:spacing w:line="360" w:lineRule="auto"/>
        <w:jc w:val="both"/>
        <w:rPr>
          <w:rFonts w:ascii="Times New Roman" w:eastAsia="Times New Roman" w:hAnsi="Times New Roman" w:cs="Times New Roman"/>
        </w:rPr>
      </w:pPr>
      <w:bookmarkStart w:id="26" w:name="_kcx61v1ja09r" w:colFirst="0" w:colLast="0"/>
      <w:bookmarkEnd w:id="26"/>
      <w:r>
        <w:rPr>
          <w:rFonts w:ascii="Times New Roman" w:eastAsia="Times New Roman" w:hAnsi="Times New Roman" w:cs="Times New Roman"/>
        </w:rPr>
        <w:t>2.2.4.2 Ethical and Legal Challenges</w:t>
      </w:r>
    </w:p>
    <w:p w14:paraId="0FB182D7"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usage of facial recognition on drones raises significant privacy concerns, A 2023 surveillance impact report shows that the need for strict compliance with data protection laws, for example GDRP (General Data Protection regulation) In the EU and transparency in how biometric data is collected, </w:t>
      </w:r>
      <w:r>
        <w:rPr>
          <w:rFonts w:ascii="Times New Roman" w:eastAsia="Times New Roman" w:hAnsi="Times New Roman" w:cs="Times New Roman"/>
          <w:color w:val="000000"/>
        </w:rPr>
        <w:lastRenderedPageBreak/>
        <w:t>stored, and used(Francisco, n.d.) Public apprehension often centers on the potential for misuse, such as unauthorized surveillance or racial bias in algorithmic identifications, this could undermine public trust in systems like A.E.R.I.S. (Coliandris, 2021).</w:t>
      </w:r>
    </w:p>
    <w:p w14:paraId="27F52E20" w14:textId="77777777" w:rsidR="00EA0220" w:rsidRDefault="00EA0220" w:rsidP="00DE0351">
      <w:pPr>
        <w:spacing w:line="360" w:lineRule="auto"/>
        <w:jc w:val="both"/>
        <w:rPr>
          <w:rFonts w:ascii="Times New Roman" w:eastAsia="Times New Roman" w:hAnsi="Times New Roman" w:cs="Times New Roman"/>
          <w:color w:val="000000"/>
        </w:rPr>
      </w:pPr>
    </w:p>
    <w:p w14:paraId="03F74810" w14:textId="77777777" w:rsidR="00EA0220" w:rsidRDefault="00000000" w:rsidP="00DE0351">
      <w:pPr>
        <w:pStyle w:val="Heading3"/>
        <w:spacing w:line="360" w:lineRule="auto"/>
        <w:jc w:val="both"/>
        <w:rPr>
          <w:rFonts w:ascii="Times New Roman" w:eastAsia="Times New Roman" w:hAnsi="Times New Roman" w:cs="Times New Roman"/>
        </w:rPr>
      </w:pPr>
      <w:bookmarkStart w:id="27" w:name="_le95nmdslibp" w:colFirst="0" w:colLast="0"/>
      <w:bookmarkEnd w:id="27"/>
      <w:r>
        <w:rPr>
          <w:rFonts w:ascii="Times New Roman" w:eastAsia="Times New Roman" w:hAnsi="Times New Roman" w:cs="Times New Roman"/>
        </w:rPr>
        <w:t>2.2.5 Case studies &amp; Related projects</w:t>
      </w:r>
    </w:p>
    <w:p w14:paraId="40943766"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There have been multiple implementations and research regarding this topic of autonomous drone technology utilized by first responders and law enforcements, this also means there is vast information and research which provide valuable insights into the practical use cases for drones in law enforcement, offering lessons that directly can be used for the development of Project A.E.R.I.S.</w:t>
      </w:r>
    </w:p>
    <w:p w14:paraId="111E16A1" w14:textId="77777777" w:rsidR="00EA0220" w:rsidRDefault="00EA0220" w:rsidP="00DE0351">
      <w:pPr>
        <w:spacing w:line="360" w:lineRule="auto"/>
        <w:jc w:val="both"/>
        <w:rPr>
          <w:rFonts w:ascii="Times New Roman" w:eastAsia="Times New Roman" w:hAnsi="Times New Roman" w:cs="Times New Roman"/>
        </w:rPr>
      </w:pPr>
    </w:p>
    <w:p w14:paraId="4A56D868" w14:textId="77777777" w:rsidR="00EA0220" w:rsidRDefault="00000000" w:rsidP="00DE0351">
      <w:pPr>
        <w:pStyle w:val="Heading4"/>
        <w:spacing w:line="360" w:lineRule="auto"/>
        <w:jc w:val="both"/>
        <w:rPr>
          <w:rFonts w:ascii="Times New Roman" w:eastAsia="Times New Roman" w:hAnsi="Times New Roman" w:cs="Times New Roman"/>
        </w:rPr>
      </w:pPr>
      <w:bookmarkStart w:id="28" w:name="_j3kb0sn6tcim" w:colFirst="0" w:colLast="0"/>
      <w:bookmarkEnd w:id="28"/>
      <w:r>
        <w:rPr>
          <w:rFonts w:ascii="Times New Roman" w:eastAsia="Times New Roman" w:hAnsi="Times New Roman" w:cs="Times New Roman"/>
        </w:rPr>
        <w:t>2.2.5.1 Dyfed-Powys Police Drone Program (UK)</w:t>
      </w:r>
    </w:p>
    <w:p w14:paraId="00B8F749"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An interesting implementation of this is the Dyed-Powys Police force in the UK, which in 2021 establish its own drone program after previously relying on local responder services. Managing 10 certified pilots and two drones which are deployed for both spontaneous incidents such as active crimes and traffic collisions also pre-planned operations including gathering intelligence and security at high profile events, their experience on operational flexibilities drones provide enabling fast aerial assessment.</w:t>
      </w:r>
    </w:p>
    <w:p w14:paraId="52F35567" w14:textId="77777777" w:rsidR="00EA0220" w:rsidRDefault="00EA0220" w:rsidP="00DE0351">
      <w:pPr>
        <w:spacing w:line="360" w:lineRule="auto"/>
        <w:jc w:val="both"/>
        <w:rPr>
          <w:rFonts w:ascii="Times New Roman" w:eastAsia="Times New Roman" w:hAnsi="Times New Roman" w:cs="Times New Roman"/>
        </w:rPr>
      </w:pPr>
    </w:p>
    <w:p w14:paraId="5C203EDD" w14:textId="77777777" w:rsidR="00EA0220" w:rsidRDefault="00000000" w:rsidP="00DE0351">
      <w:pPr>
        <w:pStyle w:val="Heading4"/>
        <w:spacing w:line="360" w:lineRule="auto"/>
        <w:jc w:val="both"/>
        <w:rPr>
          <w:rFonts w:ascii="Times New Roman" w:eastAsia="Times New Roman" w:hAnsi="Times New Roman" w:cs="Times New Roman"/>
        </w:rPr>
      </w:pPr>
      <w:bookmarkStart w:id="29" w:name="_p43jepxmyucb" w:colFirst="0" w:colLast="0"/>
      <w:bookmarkEnd w:id="29"/>
      <w:r>
        <w:rPr>
          <w:rFonts w:ascii="Times New Roman" w:eastAsia="Times New Roman" w:hAnsi="Times New Roman" w:cs="Times New Roman"/>
        </w:rPr>
        <w:t>2.2.5.2 UK national police chief’s council (NPCC) BVLOS pathway program</w:t>
      </w:r>
    </w:p>
    <w:p w14:paraId="5C187F8C" w14:textId="277E6765"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t xml:space="preserve">The NPCC’s beyond visual line of sight (BVLOS) pathway program which was initiated in </w:t>
      </w:r>
      <w:r w:rsidR="000F3913">
        <w:rPr>
          <w:rFonts w:ascii="Times New Roman" w:eastAsia="Times New Roman" w:hAnsi="Times New Roman" w:cs="Times New Roman"/>
        </w:rPr>
        <w:t>March</w:t>
      </w:r>
      <w:r>
        <w:rPr>
          <w:rFonts w:ascii="Times New Roman" w:eastAsia="Times New Roman" w:hAnsi="Times New Roman" w:cs="Times New Roman"/>
        </w:rPr>
        <w:t xml:space="preserve"> 2023 aims to allow police forces across the UK to use drones beyond the pilot’s line of sight safety and effective. This program is an important step towards realizing “drone as first responder” capabilities in densely populated areas and rural environments, directly paralleling the autonomous goals of Project A.E.R.I.S. The BVLOS capability would allow drones to be dispatched immediately to incident scenes, providing live video feeds and facial recognition data to dispatch </w:t>
      </w:r>
      <w:r w:rsidR="000F3913">
        <w:rPr>
          <w:rFonts w:ascii="Times New Roman" w:eastAsia="Times New Roman" w:hAnsi="Times New Roman" w:cs="Times New Roman"/>
        </w:rPr>
        <w:t>centers</w:t>
      </w:r>
      <w:r w:rsidR="000F3913">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Use of Drones in Policing</w:t>
      </w:r>
      <w:r>
        <w:rPr>
          <w:rFonts w:ascii="Times New Roman" w:eastAsia="Times New Roman" w:hAnsi="Times New Roman" w:cs="Times New Roman"/>
          <w:color w:val="000000"/>
        </w:rPr>
        <w:t>, n.d.).</w:t>
      </w:r>
    </w:p>
    <w:p w14:paraId="32E200D7" w14:textId="77777777" w:rsidR="00EA0220" w:rsidRDefault="00EA0220" w:rsidP="00DE0351">
      <w:pPr>
        <w:spacing w:line="360" w:lineRule="auto"/>
        <w:jc w:val="both"/>
        <w:rPr>
          <w:rFonts w:ascii="Times New Roman" w:eastAsia="Times New Roman" w:hAnsi="Times New Roman" w:cs="Times New Roman"/>
          <w:color w:val="000000"/>
        </w:rPr>
      </w:pPr>
    </w:p>
    <w:p w14:paraId="23470FEC" w14:textId="77777777" w:rsidR="00EA0220" w:rsidRDefault="00000000" w:rsidP="00DE0351">
      <w:pPr>
        <w:pStyle w:val="Heading4"/>
        <w:spacing w:line="360" w:lineRule="auto"/>
        <w:jc w:val="both"/>
        <w:rPr>
          <w:rFonts w:ascii="Times New Roman" w:eastAsia="Times New Roman" w:hAnsi="Times New Roman" w:cs="Times New Roman"/>
        </w:rPr>
      </w:pPr>
      <w:bookmarkStart w:id="30" w:name="_ug09gzthyuev" w:colFirst="0" w:colLast="0"/>
      <w:bookmarkEnd w:id="30"/>
      <w:r>
        <w:rPr>
          <w:rFonts w:ascii="Times New Roman" w:eastAsia="Times New Roman" w:hAnsi="Times New Roman" w:cs="Times New Roman"/>
        </w:rPr>
        <w:t>2.2.5.3 MITRE Drone First Responder (DFR) programs (USA)</w:t>
      </w:r>
    </w:p>
    <w:p w14:paraId="783AA613" w14:textId="5AEAF1B0"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Another implementation of drones as first </w:t>
      </w:r>
      <w:r w:rsidR="000F3913">
        <w:rPr>
          <w:rFonts w:ascii="Times New Roman" w:eastAsia="Times New Roman" w:hAnsi="Times New Roman" w:cs="Times New Roman"/>
          <w:color w:val="000000"/>
        </w:rPr>
        <w:t>responders</w:t>
      </w:r>
      <w:r>
        <w:rPr>
          <w:rFonts w:ascii="Times New Roman" w:eastAsia="Times New Roman" w:hAnsi="Times New Roman" w:cs="Times New Roman"/>
          <w:color w:val="000000"/>
        </w:rPr>
        <w:t xml:space="preserve"> is in the US, MITRE’s DFR program have piloted autonomous drone deployments to emergency situations, showing reduction in response times and enhancing situational awareness, these drones are deployed immediately after an emergency call, transmitting live aerial imagery to dispatch centers and responders. The MITRE studies underscore the benefits and challenges of integrating autonomous drones into existing emergency response frameworks, including technical reliability and data security </w:t>
      </w:r>
      <w:r w:rsidR="000F3913">
        <w:rPr>
          <w:rFonts w:ascii="Times New Roman" w:eastAsia="Times New Roman" w:hAnsi="Times New Roman" w:cs="Times New Roman"/>
          <w:color w:val="000000"/>
        </w:rPr>
        <w:t>considerations (</w:t>
      </w:r>
      <w:r>
        <w:rPr>
          <w:rFonts w:ascii="Times New Roman" w:eastAsia="Times New Roman" w:hAnsi="Times New Roman" w:cs="Times New Roman"/>
          <w:color w:val="000000"/>
        </w:rPr>
        <w:t>MITRE Corporation, 2023</w:t>
      </w:r>
      <w:proofErr w:type="gramStart"/>
      <w:r>
        <w:rPr>
          <w:rFonts w:ascii="Times New Roman" w:eastAsia="Times New Roman" w:hAnsi="Times New Roman" w:cs="Times New Roman"/>
          <w:color w:val="000000"/>
        </w:rPr>
        <w:t>) .</w:t>
      </w:r>
      <w:proofErr w:type="gramEnd"/>
    </w:p>
    <w:p w14:paraId="7D0222D5" w14:textId="77777777" w:rsidR="00EA0220" w:rsidRDefault="00EA0220" w:rsidP="00DE0351">
      <w:pPr>
        <w:spacing w:line="360" w:lineRule="auto"/>
        <w:jc w:val="both"/>
        <w:rPr>
          <w:rFonts w:ascii="Times New Roman" w:eastAsia="Times New Roman" w:hAnsi="Times New Roman" w:cs="Times New Roman"/>
          <w:color w:val="000000"/>
        </w:rPr>
      </w:pPr>
    </w:p>
    <w:p w14:paraId="55FF2FDA" w14:textId="77777777" w:rsidR="00EA0220" w:rsidRDefault="00000000" w:rsidP="00DE0351">
      <w:pPr>
        <w:pStyle w:val="Heading4"/>
        <w:spacing w:line="360" w:lineRule="auto"/>
        <w:jc w:val="both"/>
        <w:rPr>
          <w:rFonts w:ascii="Times New Roman" w:eastAsia="Times New Roman" w:hAnsi="Times New Roman" w:cs="Times New Roman"/>
        </w:rPr>
      </w:pPr>
      <w:bookmarkStart w:id="31" w:name="_xn4ohiz3eicn" w:colFirst="0" w:colLast="0"/>
      <w:bookmarkEnd w:id="31"/>
      <w:r>
        <w:rPr>
          <w:rFonts w:ascii="Times New Roman" w:eastAsia="Times New Roman" w:hAnsi="Times New Roman" w:cs="Times New Roman"/>
        </w:rPr>
        <w:lastRenderedPageBreak/>
        <w:t>2.2.5.4 Research from Reading University on Drone’s incidents.</w:t>
      </w:r>
    </w:p>
    <w:p w14:paraId="39DB9C62"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Research found by the university of Reading in 2021 shows that approximately 6000 drone related incidents notified police, with around 5% involving criminal offenses, this dual role of police forces both deploying drones for law enforcement and police drone misuse shows the complex socio-technical environment in which Project A.E.R.I.S. must operate, the research also highlights the importance of regulatory compliancy and community engagement in done programs succeeding.</w:t>
      </w:r>
      <w:r>
        <w:rPr>
          <w:rFonts w:ascii="Times New Roman" w:eastAsia="Times New Roman" w:hAnsi="Times New Roman" w:cs="Times New Roman"/>
          <w:color w:val="000000"/>
        </w:rPr>
        <w:t>(</w:t>
      </w:r>
      <w:r>
        <w:rPr>
          <w:rFonts w:ascii="Times New Roman" w:eastAsia="Times New Roman" w:hAnsi="Times New Roman" w:cs="Times New Roman"/>
          <w:i/>
          <w:color w:val="000000"/>
        </w:rPr>
        <w:t>Policing with Drones and Policing Drone Misuse - Connecting Research</w:t>
      </w:r>
      <w:r>
        <w:rPr>
          <w:rFonts w:ascii="Times New Roman" w:eastAsia="Times New Roman" w:hAnsi="Times New Roman" w:cs="Times New Roman"/>
          <w:color w:val="000000"/>
        </w:rPr>
        <w:t>, n.d.)</w:t>
      </w:r>
      <w:r>
        <w:rPr>
          <w:rFonts w:ascii="Times New Roman" w:eastAsia="Times New Roman" w:hAnsi="Times New Roman" w:cs="Times New Roman"/>
        </w:rPr>
        <w:t xml:space="preserve"> </w:t>
      </w:r>
    </w:p>
    <w:p w14:paraId="390B1B71" w14:textId="77777777" w:rsidR="00EA0220" w:rsidRDefault="00EA0220" w:rsidP="00DE0351">
      <w:pPr>
        <w:spacing w:line="360" w:lineRule="auto"/>
        <w:jc w:val="both"/>
        <w:rPr>
          <w:rFonts w:ascii="Times New Roman" w:eastAsia="Times New Roman" w:hAnsi="Times New Roman" w:cs="Times New Roman"/>
        </w:rPr>
      </w:pPr>
    </w:p>
    <w:p w14:paraId="7A288E98" w14:textId="77777777" w:rsidR="00EA0220" w:rsidRDefault="00000000" w:rsidP="00DE0351">
      <w:pPr>
        <w:pStyle w:val="Heading4"/>
        <w:spacing w:line="360" w:lineRule="auto"/>
        <w:jc w:val="both"/>
        <w:rPr>
          <w:rFonts w:ascii="Times New Roman" w:eastAsia="Times New Roman" w:hAnsi="Times New Roman" w:cs="Times New Roman"/>
        </w:rPr>
      </w:pPr>
      <w:bookmarkStart w:id="32" w:name="_q8dqqvab9xvm" w:colFirst="0" w:colLast="0"/>
      <w:bookmarkEnd w:id="32"/>
      <w:r>
        <w:rPr>
          <w:rFonts w:ascii="Times New Roman" w:eastAsia="Times New Roman" w:hAnsi="Times New Roman" w:cs="Times New Roman"/>
        </w:rPr>
        <w:t>2.2.5.5 Related Projects and Applications</w:t>
      </w:r>
    </w:p>
    <w:p w14:paraId="00F3678A" w14:textId="23D0183C"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t xml:space="preserve">Search and rescue Operations: Police drones are equipped with thermal imaging have been effectively used to locate missing persons in challenging terrains, significantly reducing searching </w:t>
      </w:r>
      <w:r w:rsidR="000F3913">
        <w:rPr>
          <w:rFonts w:ascii="Times New Roman" w:eastAsia="Times New Roman" w:hAnsi="Times New Roman" w:cs="Times New Roman"/>
        </w:rPr>
        <w:t>time</w:t>
      </w:r>
      <w:r w:rsidR="000F3913">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 xml:space="preserve">Eyes in the Sky: How UAVs Are Increasingly Used in Police Search and Rescue and Surveillance | </w:t>
      </w:r>
      <w:proofErr w:type="spellStart"/>
      <w:r>
        <w:rPr>
          <w:rFonts w:ascii="Times New Roman" w:eastAsia="Times New Roman" w:hAnsi="Times New Roman" w:cs="Times New Roman"/>
          <w:i/>
          <w:color w:val="000000"/>
        </w:rPr>
        <w:t>AirMed&amp;Rescue</w:t>
      </w:r>
      <w:proofErr w:type="spellEnd"/>
      <w:r>
        <w:rPr>
          <w:rFonts w:ascii="Times New Roman" w:eastAsia="Times New Roman" w:hAnsi="Times New Roman" w:cs="Times New Roman"/>
          <w:color w:val="000000"/>
        </w:rPr>
        <w:t>, n.d.).</w:t>
      </w:r>
    </w:p>
    <w:p w14:paraId="14D7D873" w14:textId="77777777" w:rsidR="00EA0220" w:rsidRDefault="00EA0220" w:rsidP="00DE0351">
      <w:pPr>
        <w:spacing w:line="360" w:lineRule="auto"/>
        <w:jc w:val="both"/>
        <w:rPr>
          <w:rFonts w:ascii="Times New Roman" w:eastAsia="Times New Roman" w:hAnsi="Times New Roman" w:cs="Times New Roman"/>
          <w:color w:val="000000"/>
        </w:rPr>
      </w:pPr>
    </w:p>
    <w:p w14:paraId="379779EA"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Crowd Monitoring and Event Security: Drones can provide real-time aerial views during large public events, enabling law enforcements to monitor crowd behavior and respond rapidly on emerging threats (Coliandris, 2021).</w:t>
      </w:r>
    </w:p>
    <w:p w14:paraId="492CC596" w14:textId="77777777" w:rsidR="00EA0220" w:rsidRDefault="00EA0220" w:rsidP="00DE0351">
      <w:pPr>
        <w:spacing w:line="360" w:lineRule="auto"/>
        <w:jc w:val="both"/>
        <w:rPr>
          <w:rFonts w:ascii="Times New Roman" w:eastAsia="Times New Roman" w:hAnsi="Times New Roman" w:cs="Times New Roman"/>
        </w:rPr>
      </w:pPr>
    </w:p>
    <w:p w14:paraId="55A4D6DE" w14:textId="77777777" w:rsidR="00EA0220" w:rsidRDefault="00000000" w:rsidP="00DE0351">
      <w:pPr>
        <w:pStyle w:val="Heading2"/>
        <w:spacing w:line="360" w:lineRule="auto"/>
        <w:jc w:val="both"/>
        <w:rPr>
          <w:rFonts w:ascii="Times New Roman" w:eastAsia="Times New Roman" w:hAnsi="Times New Roman" w:cs="Times New Roman"/>
        </w:rPr>
      </w:pPr>
      <w:bookmarkStart w:id="33" w:name="_y3ivis9frln1" w:colFirst="0" w:colLast="0"/>
      <w:bookmarkEnd w:id="33"/>
      <w:r>
        <w:rPr>
          <w:rFonts w:ascii="Times New Roman" w:eastAsia="Times New Roman" w:hAnsi="Times New Roman" w:cs="Times New Roman"/>
        </w:rPr>
        <w:t>2.3 Critical Discussion &amp; Synthesis</w:t>
      </w:r>
    </w:p>
    <w:p w14:paraId="2FD3F883"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The reviewed literature collectively underlines the transformative potential of autonomous drone technology enhancing its emergency response and law enforcement capabilities while also highlighting critical challenges that must be addressed for a successful integration of Project A.E.R.I.S.</w:t>
      </w:r>
    </w:p>
    <w:p w14:paraId="71F188B6" w14:textId="77777777" w:rsidR="00EA0220" w:rsidRDefault="00EA0220" w:rsidP="00DE0351">
      <w:pPr>
        <w:spacing w:line="360" w:lineRule="auto"/>
        <w:jc w:val="both"/>
        <w:rPr>
          <w:rFonts w:ascii="Times New Roman" w:eastAsia="Times New Roman" w:hAnsi="Times New Roman" w:cs="Times New Roman"/>
        </w:rPr>
      </w:pPr>
    </w:p>
    <w:p w14:paraId="5A16A720" w14:textId="77777777" w:rsidR="00EA0220" w:rsidRDefault="00000000" w:rsidP="00DE0351">
      <w:pPr>
        <w:pStyle w:val="Heading3"/>
        <w:spacing w:line="360" w:lineRule="auto"/>
        <w:jc w:val="both"/>
        <w:rPr>
          <w:rFonts w:ascii="Times New Roman" w:eastAsia="Times New Roman" w:hAnsi="Times New Roman" w:cs="Times New Roman"/>
        </w:rPr>
      </w:pPr>
      <w:bookmarkStart w:id="34" w:name="_tlgowm3uxlvh" w:colFirst="0" w:colLast="0"/>
      <w:bookmarkEnd w:id="34"/>
      <w:r>
        <w:rPr>
          <w:rFonts w:ascii="Times New Roman" w:eastAsia="Times New Roman" w:hAnsi="Times New Roman" w:cs="Times New Roman"/>
        </w:rPr>
        <w:t>2.3.1 Bridging Response Time Gaps with Autonomous Drones</w:t>
      </w:r>
    </w:p>
    <w:p w14:paraId="32165DF4"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A repeating theme across multiple studies is the significant delay that is found in conventional emergency dispatch systems, where call reporting, processing, and officer travel contribute to critical time loss. The concept of deploying autonomous drones as first responders, as discussed in the NPCC’s beyond Visual Line of Sight (BVLOS) initiative and MITRE’s DFR (Drone First Responder) program, directly addresses this time gap by providing rapid aerial awareness and live data transmission ahead of human responders</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Use of Drones in Policing</w:t>
      </w:r>
      <w:r>
        <w:rPr>
          <w:rFonts w:ascii="Times New Roman" w:eastAsia="Times New Roman" w:hAnsi="Times New Roman" w:cs="Times New Roman"/>
          <w:color w:val="000000"/>
        </w:rPr>
        <w:t xml:space="preserve">, n.d.) (MITRE Corporation, 2023), this research closely aligns with </w:t>
      </w:r>
      <w:r>
        <w:rPr>
          <w:rFonts w:ascii="Times New Roman" w:eastAsia="Times New Roman" w:hAnsi="Times New Roman" w:cs="Times New Roman"/>
        </w:rPr>
        <w:t>Project A.E.R.I.S.’s goals to autonomously dispatch drones equipped with live imaging and facial recognition to accelerate emergency responses.</w:t>
      </w:r>
    </w:p>
    <w:p w14:paraId="1F1F1FA0" w14:textId="77777777" w:rsidR="00EA0220" w:rsidRDefault="00EA0220" w:rsidP="00DE0351">
      <w:pPr>
        <w:spacing w:line="360" w:lineRule="auto"/>
        <w:jc w:val="both"/>
        <w:rPr>
          <w:rFonts w:ascii="Times New Roman" w:eastAsia="Times New Roman" w:hAnsi="Times New Roman" w:cs="Times New Roman"/>
        </w:rPr>
      </w:pPr>
    </w:p>
    <w:p w14:paraId="080D09A1" w14:textId="77777777" w:rsidR="00EA0220" w:rsidRDefault="00000000" w:rsidP="00DE0351">
      <w:pPr>
        <w:pStyle w:val="Heading3"/>
        <w:spacing w:line="360" w:lineRule="auto"/>
        <w:jc w:val="both"/>
        <w:rPr>
          <w:rFonts w:ascii="Times New Roman" w:eastAsia="Times New Roman" w:hAnsi="Times New Roman" w:cs="Times New Roman"/>
        </w:rPr>
      </w:pPr>
      <w:bookmarkStart w:id="35" w:name="_fl5rmgqd6pmm" w:colFirst="0" w:colLast="0"/>
      <w:bookmarkEnd w:id="35"/>
      <w:r>
        <w:rPr>
          <w:rFonts w:ascii="Times New Roman" w:eastAsia="Times New Roman" w:hAnsi="Times New Roman" w:cs="Times New Roman"/>
        </w:rPr>
        <w:t>2.3.2 Socio-Technical Complexities and Regulatory Considerations</w:t>
      </w:r>
    </w:p>
    <w:p w14:paraId="77372A6B"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Drone deployment is not merely a technological challenge but more a Socio-technical one.</w:t>
      </w:r>
    </w:p>
    <w:p w14:paraId="1A634F46" w14:textId="0EE7A36D"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rPr>
        <w:lastRenderedPageBreak/>
        <w:t xml:space="preserve">Coliandris (2021). Emphasizes that human factors such as operator acceptance, localized regulations, and organizational cultures influence drone policing </w:t>
      </w:r>
      <w:r w:rsidR="000F3913">
        <w:rPr>
          <w:rFonts w:ascii="Times New Roman" w:eastAsia="Times New Roman" w:hAnsi="Times New Roman" w:cs="Times New Roman"/>
        </w:rPr>
        <w:t>efficacy</w:t>
      </w:r>
      <w:r w:rsidR="000F391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Coliandris, 2021).</w:t>
      </w:r>
    </w:p>
    <w:p w14:paraId="6EE4E268" w14:textId="77777777" w:rsidR="00EA0220" w:rsidRDefault="00000000" w:rsidP="00DE0351">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In addition, privacy and ethical concerns tend to surround regarding facial recognition and surveillance to negate this the data must be proactively managed through privacy-by-design principles and transparent community engagement for AERIS to gain public and regulatory approval (</w:t>
      </w:r>
      <w:r>
        <w:rPr>
          <w:rFonts w:ascii="Times New Roman" w:eastAsia="Times New Roman" w:hAnsi="Times New Roman" w:cs="Times New Roman"/>
          <w:i/>
          <w:color w:val="000000"/>
        </w:rPr>
        <w:t>Utilizing Drone Technology for Improved Public Safety through Facial R</w:t>
      </w:r>
      <w:r>
        <w:rPr>
          <w:rFonts w:ascii="Times New Roman" w:eastAsia="Times New Roman" w:hAnsi="Times New Roman" w:cs="Times New Roman"/>
          <w:color w:val="000000"/>
        </w:rPr>
        <w:t>, n.d.-b)</w:t>
      </w:r>
    </w:p>
    <w:p w14:paraId="5DCE8F8A" w14:textId="77777777" w:rsidR="00EA0220" w:rsidRDefault="00EA0220" w:rsidP="00DE0351">
      <w:pPr>
        <w:spacing w:line="360" w:lineRule="auto"/>
        <w:jc w:val="both"/>
        <w:rPr>
          <w:rFonts w:ascii="Times New Roman" w:eastAsia="Times New Roman" w:hAnsi="Times New Roman" w:cs="Times New Roman"/>
        </w:rPr>
      </w:pPr>
    </w:p>
    <w:p w14:paraId="58658037" w14:textId="77777777" w:rsidR="00EA0220" w:rsidRDefault="00000000" w:rsidP="00DE0351">
      <w:pPr>
        <w:pStyle w:val="Heading3"/>
        <w:spacing w:line="360" w:lineRule="auto"/>
        <w:jc w:val="both"/>
        <w:rPr>
          <w:rFonts w:ascii="Times New Roman" w:eastAsia="Times New Roman" w:hAnsi="Times New Roman" w:cs="Times New Roman"/>
        </w:rPr>
      </w:pPr>
      <w:bookmarkStart w:id="36" w:name="_qgozdohate2p" w:colFirst="0" w:colLast="0"/>
      <w:bookmarkEnd w:id="36"/>
      <w:r>
        <w:rPr>
          <w:rFonts w:ascii="Times New Roman" w:eastAsia="Times New Roman" w:hAnsi="Times New Roman" w:cs="Times New Roman"/>
        </w:rPr>
        <w:t>2.3.3 Technology Advances and Limitations</w:t>
      </w:r>
    </w:p>
    <w:p w14:paraId="48F4AB13" w14:textId="40E5BD4C"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literature also underlines rapid progress in drone automation, this also includes AI -powered navigation systems, obstacle avoidance and autonomous docking systems which are essential sections for continuous and reliable autonomous drone </w:t>
      </w:r>
      <w:r w:rsidR="000F3913">
        <w:rPr>
          <w:rFonts w:ascii="Times New Roman" w:eastAsia="Times New Roman" w:hAnsi="Times New Roman" w:cs="Times New Roman"/>
        </w:rPr>
        <w:t>operations</w:t>
      </w:r>
      <w:r w:rsidR="000F391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Coliandris, 2021). However, Technical limitations such as weather sensitivity, electromagnetic interference, and data transmission security remain as a large challenge to overcome to ensure that </w:t>
      </w:r>
      <w:r>
        <w:rPr>
          <w:rFonts w:ascii="Times New Roman" w:eastAsia="Times New Roman" w:hAnsi="Times New Roman" w:cs="Times New Roman"/>
        </w:rPr>
        <w:t>Project A.E.R.I.S.</w:t>
      </w:r>
    </w:p>
    <w:p w14:paraId="6D53E3B9" w14:textId="77777777" w:rsidR="00EA0220" w:rsidRDefault="00EA0220" w:rsidP="00DE0351">
      <w:pPr>
        <w:spacing w:line="360" w:lineRule="auto"/>
        <w:jc w:val="both"/>
        <w:rPr>
          <w:rFonts w:ascii="Times New Roman" w:eastAsia="Times New Roman" w:hAnsi="Times New Roman" w:cs="Times New Roman"/>
        </w:rPr>
      </w:pPr>
    </w:p>
    <w:p w14:paraId="465418A8" w14:textId="77777777" w:rsidR="00EA0220" w:rsidRDefault="00000000" w:rsidP="00DE0351">
      <w:pPr>
        <w:pStyle w:val="Heading3"/>
        <w:spacing w:line="360" w:lineRule="auto"/>
        <w:jc w:val="both"/>
        <w:rPr>
          <w:rFonts w:ascii="Times New Roman" w:eastAsia="Times New Roman" w:hAnsi="Times New Roman" w:cs="Times New Roman"/>
        </w:rPr>
      </w:pPr>
      <w:bookmarkStart w:id="37" w:name="_5bkgyklp1qfw" w:colFirst="0" w:colLast="0"/>
      <w:bookmarkEnd w:id="37"/>
      <w:r>
        <w:rPr>
          <w:rFonts w:ascii="Times New Roman" w:eastAsia="Times New Roman" w:hAnsi="Times New Roman" w:cs="Times New Roman"/>
        </w:rPr>
        <w:t>2.3.4 Integration with Existing emergency Dispatch Systems</w:t>
      </w:r>
    </w:p>
    <w:p w14:paraId="2342C6D1" w14:textId="16A55E6E"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Studies on Computer Aided Dispatch (CAD) and AI-Driven algorithms shows promising improvements in emergency deployment efficiently through optimized resource allocation and real-time data </w:t>
      </w:r>
      <w:r w:rsidR="000F3913">
        <w:rPr>
          <w:rFonts w:ascii="Times New Roman" w:eastAsia="Times New Roman" w:hAnsi="Times New Roman" w:cs="Times New Roman"/>
        </w:rPr>
        <w:t>integration</w:t>
      </w:r>
      <w:r w:rsidR="000F391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Zhang et al., 2023). The implementation of autonomous drones into current systems can further enhance dispatch accuracy and speed, this creates a synergistic effect that increases the overall emergency response capability.</w:t>
      </w:r>
    </w:p>
    <w:p w14:paraId="53D1F4F9" w14:textId="77777777" w:rsidR="00EA0220" w:rsidRDefault="00EA0220" w:rsidP="00DE0351">
      <w:pPr>
        <w:spacing w:line="360" w:lineRule="auto"/>
        <w:jc w:val="both"/>
        <w:rPr>
          <w:rFonts w:ascii="Times New Roman" w:eastAsia="Times New Roman" w:hAnsi="Times New Roman" w:cs="Times New Roman"/>
        </w:rPr>
      </w:pPr>
    </w:p>
    <w:p w14:paraId="38AFE560" w14:textId="77777777" w:rsidR="00EA0220" w:rsidRDefault="00000000" w:rsidP="00DE0351">
      <w:pPr>
        <w:pStyle w:val="Heading3"/>
        <w:spacing w:line="360" w:lineRule="auto"/>
        <w:jc w:val="both"/>
        <w:rPr>
          <w:rFonts w:ascii="Times New Roman" w:eastAsia="Times New Roman" w:hAnsi="Times New Roman" w:cs="Times New Roman"/>
        </w:rPr>
      </w:pPr>
      <w:bookmarkStart w:id="38" w:name="_gawhxwitns30" w:colFirst="0" w:colLast="0"/>
      <w:bookmarkEnd w:id="38"/>
      <w:r>
        <w:rPr>
          <w:rFonts w:ascii="Times New Roman" w:eastAsia="Times New Roman" w:hAnsi="Times New Roman" w:cs="Times New Roman"/>
        </w:rPr>
        <w:t>2.3.5 Gaps &amp; Opportunities</w:t>
      </w:r>
    </w:p>
    <w:p w14:paraId="4EFF6373"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While the literature provides compelling evidence for the benefits of autonomous drone aiding with emergency response, gaps still remain at large scale, real-world deployments of fully autonomous drones with integrated facial recognition and autonomous docking, moreover, comprehensive frameworks for addressing ethical, legal and social implications are still evolving, Project A.E.R.I.S. is well positioned to contribute solutions in these areas by combing state-of-the-art automation with socio-technical approach that highlights privacy, community engagement and regulatory compliance.</w:t>
      </w:r>
    </w:p>
    <w:p w14:paraId="369708DF" w14:textId="77777777" w:rsidR="00EA0220" w:rsidRDefault="00EA0220" w:rsidP="00DE0351">
      <w:pPr>
        <w:spacing w:line="360" w:lineRule="auto"/>
        <w:jc w:val="both"/>
        <w:rPr>
          <w:rFonts w:ascii="Times New Roman" w:eastAsia="Times New Roman" w:hAnsi="Times New Roman" w:cs="Times New Roman"/>
        </w:rPr>
      </w:pPr>
    </w:p>
    <w:p w14:paraId="5B3C2189"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In summary, the literature supports the feasibility and necessity of autonomous drone systems in modern emergency response, however, successful implementation requires addressing complex technical, ethical, and organizational challenges, Project A.E.R.I.S. can leverage existing research studies while innovating in automation, facial recognition, and integration with dispatch systems to create a robust, socially responsible emergency response platform.</w:t>
      </w:r>
    </w:p>
    <w:p w14:paraId="2CDF6C66" w14:textId="77777777" w:rsidR="00EA0220" w:rsidRDefault="00EA0220" w:rsidP="00DE0351">
      <w:pPr>
        <w:spacing w:line="360" w:lineRule="auto"/>
        <w:jc w:val="both"/>
        <w:rPr>
          <w:rFonts w:ascii="Times New Roman" w:eastAsia="Times New Roman" w:hAnsi="Times New Roman" w:cs="Times New Roman"/>
        </w:rPr>
        <w:sectPr w:rsidR="00EA0220">
          <w:pgSz w:w="11906" w:h="16838"/>
          <w:pgMar w:top="1440" w:right="1440" w:bottom="1440" w:left="1440" w:header="708" w:footer="708" w:gutter="0"/>
          <w:cols w:space="720"/>
        </w:sectPr>
      </w:pPr>
    </w:p>
    <w:p w14:paraId="124E408D" w14:textId="77777777" w:rsidR="00EA0220" w:rsidRDefault="00000000" w:rsidP="00DE0351">
      <w:pPr>
        <w:pStyle w:val="Heading1"/>
        <w:spacing w:line="360" w:lineRule="auto"/>
        <w:jc w:val="both"/>
        <w:rPr>
          <w:rFonts w:ascii="Times New Roman" w:eastAsia="Times New Roman" w:hAnsi="Times New Roman" w:cs="Times New Roman"/>
        </w:rPr>
      </w:pPr>
      <w:bookmarkStart w:id="39" w:name="_aed5qlo5cyfa" w:colFirst="0" w:colLast="0"/>
      <w:bookmarkEnd w:id="39"/>
      <w:r>
        <w:rPr>
          <w:rFonts w:ascii="Times New Roman" w:eastAsia="Times New Roman" w:hAnsi="Times New Roman" w:cs="Times New Roman"/>
        </w:rPr>
        <w:lastRenderedPageBreak/>
        <w:t>3. Methodology</w:t>
      </w:r>
    </w:p>
    <w:p w14:paraId="5F0F1D3D" w14:textId="77777777" w:rsidR="00EA0220" w:rsidRDefault="00EA0220" w:rsidP="00DE0351">
      <w:pPr>
        <w:spacing w:line="360" w:lineRule="auto"/>
        <w:jc w:val="both"/>
        <w:rPr>
          <w:rFonts w:ascii="Times New Roman" w:eastAsia="Times New Roman" w:hAnsi="Times New Roman" w:cs="Times New Roman"/>
        </w:rPr>
      </w:pPr>
    </w:p>
    <w:p w14:paraId="61E199F4" w14:textId="77777777" w:rsidR="00EA0220" w:rsidRDefault="00000000" w:rsidP="00DE0351">
      <w:pPr>
        <w:pStyle w:val="Heading2"/>
        <w:spacing w:line="360" w:lineRule="auto"/>
        <w:jc w:val="both"/>
        <w:rPr>
          <w:rFonts w:ascii="Times New Roman" w:eastAsia="Times New Roman" w:hAnsi="Times New Roman" w:cs="Times New Roman"/>
        </w:rPr>
      </w:pPr>
      <w:bookmarkStart w:id="40" w:name="_q30yxp1e9gp0" w:colFirst="0" w:colLast="0"/>
      <w:bookmarkEnd w:id="40"/>
      <w:r>
        <w:rPr>
          <w:rFonts w:ascii="Times New Roman" w:eastAsia="Times New Roman" w:hAnsi="Times New Roman" w:cs="Times New Roman"/>
        </w:rPr>
        <w:t>3.1 System Architecture</w:t>
      </w:r>
    </w:p>
    <w:p w14:paraId="26DC1BF4" w14:textId="77777777" w:rsidR="00EA0220" w:rsidRDefault="00EA0220" w:rsidP="00DE0351">
      <w:pPr>
        <w:spacing w:line="360" w:lineRule="auto"/>
        <w:jc w:val="both"/>
        <w:rPr>
          <w:rFonts w:ascii="Times New Roman" w:eastAsia="Times New Roman" w:hAnsi="Times New Roman" w:cs="Times New Roman"/>
        </w:rPr>
      </w:pPr>
    </w:p>
    <w:p w14:paraId="65293236" w14:textId="77777777" w:rsidR="00EA0220" w:rsidRDefault="00000000" w:rsidP="00DE0351">
      <w:pPr>
        <w:pStyle w:val="Heading3"/>
        <w:spacing w:line="360" w:lineRule="auto"/>
        <w:jc w:val="both"/>
        <w:rPr>
          <w:rFonts w:ascii="Times New Roman" w:eastAsia="Times New Roman" w:hAnsi="Times New Roman" w:cs="Times New Roman"/>
        </w:rPr>
      </w:pPr>
      <w:bookmarkStart w:id="41" w:name="_gw9i1c64kg0l" w:colFirst="0" w:colLast="0"/>
      <w:bookmarkEnd w:id="41"/>
      <w:r>
        <w:rPr>
          <w:rFonts w:ascii="Times New Roman" w:eastAsia="Times New Roman" w:hAnsi="Times New Roman" w:cs="Times New Roman"/>
        </w:rPr>
        <w:t xml:space="preserve">3.1.1 System Overview </w:t>
      </w:r>
    </w:p>
    <w:p w14:paraId="787821E6"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Project A.E.R.I.S is an IoT-driven autonomous drone system that is designed to act as a first responder in emergency scenarios, The drone dispatching will be triggered via a mobile distress app, navigates autonomously to GPS coordinates using onboard GPS and obstacles sensors, stream real-time data to a base station via 4G communication, and returns autonomously to the base station which is assisted with an IR-assisted to line the drone up.</w:t>
      </w:r>
    </w:p>
    <w:p w14:paraId="33B95E0E"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The architecture relies on robust processing by the Pixhawk and Raspberry Pi, ensuring efficient contact and deployment</w:t>
      </w:r>
    </w:p>
    <w:p w14:paraId="695A0F55" w14:textId="77777777" w:rsidR="00EA0220" w:rsidRDefault="00000000" w:rsidP="00DE0351">
      <w:pPr>
        <w:pStyle w:val="Heading3"/>
        <w:spacing w:line="360" w:lineRule="auto"/>
        <w:jc w:val="both"/>
        <w:rPr>
          <w:rFonts w:ascii="Times New Roman" w:eastAsia="Times New Roman" w:hAnsi="Times New Roman" w:cs="Times New Roman"/>
        </w:rPr>
      </w:pPr>
      <w:bookmarkStart w:id="42" w:name="_x5eud3ee770u" w:colFirst="0" w:colLast="0"/>
      <w:bookmarkEnd w:id="42"/>
      <w:r>
        <w:rPr>
          <w:rFonts w:ascii="Times New Roman" w:eastAsia="Times New Roman" w:hAnsi="Times New Roman" w:cs="Times New Roman"/>
        </w:rPr>
        <w:t>3.1.2 Hardware Components</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3005"/>
        <w:gridCol w:w="3006"/>
      </w:tblGrid>
      <w:tr w:rsidR="00EA0220" w14:paraId="5E9E53F4" w14:textId="77777777">
        <w:tc>
          <w:tcPr>
            <w:tcW w:w="3005" w:type="dxa"/>
          </w:tcPr>
          <w:p w14:paraId="3F0B1E53"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Module</w:t>
            </w:r>
          </w:p>
        </w:tc>
        <w:tc>
          <w:tcPr>
            <w:tcW w:w="3005" w:type="dxa"/>
          </w:tcPr>
          <w:p w14:paraId="289725F4"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Component</w:t>
            </w:r>
          </w:p>
        </w:tc>
        <w:tc>
          <w:tcPr>
            <w:tcW w:w="3006" w:type="dxa"/>
          </w:tcPr>
          <w:p w14:paraId="4997C646"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Description</w:t>
            </w:r>
          </w:p>
        </w:tc>
      </w:tr>
      <w:tr w:rsidR="00EA0220" w14:paraId="63B1634C" w14:textId="77777777">
        <w:tc>
          <w:tcPr>
            <w:tcW w:w="3005" w:type="dxa"/>
          </w:tcPr>
          <w:p w14:paraId="7B07A063"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Drone Platform</w:t>
            </w:r>
          </w:p>
        </w:tc>
        <w:tc>
          <w:tcPr>
            <w:tcW w:w="3005" w:type="dxa"/>
          </w:tcPr>
          <w:p w14:paraId="6EA0F39E"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Raspberry PI (companion computer) + Flight controller (Pixhawk series)</w:t>
            </w:r>
          </w:p>
        </w:tc>
        <w:tc>
          <w:tcPr>
            <w:tcW w:w="3006" w:type="dxa"/>
          </w:tcPr>
          <w:p w14:paraId="2FAEE5C4"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Main controlling board for autonomous flights and companion computer for video streaming, object avoidance and gimble control</w:t>
            </w:r>
          </w:p>
        </w:tc>
      </w:tr>
      <w:tr w:rsidR="00EA0220" w14:paraId="602A9778" w14:textId="77777777">
        <w:tc>
          <w:tcPr>
            <w:tcW w:w="3005" w:type="dxa"/>
          </w:tcPr>
          <w:p w14:paraId="273B454F"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Navigation</w:t>
            </w:r>
          </w:p>
        </w:tc>
        <w:tc>
          <w:tcPr>
            <w:tcW w:w="3005" w:type="dxa"/>
          </w:tcPr>
          <w:p w14:paraId="27DEB45A"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NEO-M8N GPS + </w:t>
            </w:r>
            <w:proofErr w:type="spellStart"/>
            <w:r>
              <w:rPr>
                <w:rFonts w:ascii="Times New Roman" w:eastAsia="Times New Roman" w:hAnsi="Times New Roman" w:cs="Times New Roman"/>
              </w:rPr>
              <w:t>ArdoPilot</w:t>
            </w:r>
            <w:proofErr w:type="spellEnd"/>
          </w:p>
        </w:tc>
        <w:tc>
          <w:tcPr>
            <w:tcW w:w="3006" w:type="dxa"/>
          </w:tcPr>
          <w:p w14:paraId="25B9B391"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Provides flight positioning &amp; autonomous control</w:t>
            </w:r>
          </w:p>
        </w:tc>
      </w:tr>
      <w:tr w:rsidR="00EA0220" w14:paraId="7441F389" w14:textId="77777777">
        <w:tc>
          <w:tcPr>
            <w:tcW w:w="3005" w:type="dxa"/>
          </w:tcPr>
          <w:p w14:paraId="5D01AF9B"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Sensors</w:t>
            </w:r>
          </w:p>
        </w:tc>
        <w:tc>
          <w:tcPr>
            <w:tcW w:w="3005" w:type="dxa"/>
          </w:tcPr>
          <w:p w14:paraId="24BAC56C"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VL53L1X </w:t>
            </w:r>
            <w:proofErr w:type="spellStart"/>
            <w:r>
              <w:rPr>
                <w:rFonts w:ascii="Times New Roman" w:eastAsia="Times New Roman" w:hAnsi="Times New Roman" w:cs="Times New Roman"/>
              </w:rPr>
              <w:t>Tof</w:t>
            </w:r>
            <w:proofErr w:type="spellEnd"/>
            <w:r>
              <w:rPr>
                <w:rFonts w:ascii="Times New Roman" w:eastAsia="Times New Roman" w:hAnsi="Times New Roman" w:cs="Times New Roman"/>
              </w:rPr>
              <w:t xml:space="preserve"> &amp; HC-SR-04 (ultrasonic sensor)</w:t>
            </w:r>
          </w:p>
        </w:tc>
        <w:tc>
          <w:tcPr>
            <w:tcW w:w="3006" w:type="dxa"/>
          </w:tcPr>
          <w:p w14:paraId="2C347A3B"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Obstacle Avoidance and Docking logic/calculations </w:t>
            </w:r>
          </w:p>
        </w:tc>
      </w:tr>
      <w:tr w:rsidR="00EA0220" w14:paraId="4559795B" w14:textId="77777777">
        <w:tc>
          <w:tcPr>
            <w:tcW w:w="3005" w:type="dxa"/>
          </w:tcPr>
          <w:p w14:paraId="2128C143"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Video</w:t>
            </w:r>
          </w:p>
        </w:tc>
        <w:tc>
          <w:tcPr>
            <w:tcW w:w="3005" w:type="dxa"/>
          </w:tcPr>
          <w:p w14:paraId="338AEFCC"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Raspberry pi camera</w:t>
            </w:r>
          </w:p>
        </w:tc>
        <w:tc>
          <w:tcPr>
            <w:tcW w:w="3006" w:type="dxa"/>
          </w:tcPr>
          <w:p w14:paraId="741E3162"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Send visual streams to base station</w:t>
            </w:r>
          </w:p>
        </w:tc>
      </w:tr>
      <w:tr w:rsidR="00EA0220" w14:paraId="62BFB21B" w14:textId="77777777">
        <w:tc>
          <w:tcPr>
            <w:tcW w:w="3005" w:type="dxa"/>
          </w:tcPr>
          <w:p w14:paraId="14918289"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Power</w:t>
            </w:r>
          </w:p>
        </w:tc>
        <w:tc>
          <w:tcPr>
            <w:tcW w:w="3005" w:type="dxa"/>
          </w:tcPr>
          <w:p w14:paraId="2D497985"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6s3p LiPo + 5v UBEC</w:t>
            </w:r>
          </w:p>
        </w:tc>
        <w:tc>
          <w:tcPr>
            <w:tcW w:w="3006" w:type="dxa"/>
          </w:tcPr>
          <w:p w14:paraId="76C79C2F"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Reliable power supply &amp; Voltage regulation </w:t>
            </w:r>
          </w:p>
        </w:tc>
      </w:tr>
      <w:tr w:rsidR="00EA0220" w14:paraId="4C9C7434" w14:textId="77777777">
        <w:tc>
          <w:tcPr>
            <w:tcW w:w="3005" w:type="dxa"/>
          </w:tcPr>
          <w:p w14:paraId="6F209963"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Docking</w:t>
            </w:r>
          </w:p>
        </w:tc>
        <w:tc>
          <w:tcPr>
            <w:tcW w:w="3005" w:type="dxa"/>
          </w:tcPr>
          <w:p w14:paraId="50A9542A"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IR Beacon + Charging feet holder</w:t>
            </w:r>
          </w:p>
        </w:tc>
        <w:tc>
          <w:tcPr>
            <w:tcW w:w="3006" w:type="dxa"/>
          </w:tcPr>
          <w:p w14:paraId="0B0EAA00"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Passive IR-based Alignment &amp; auto docking system with charging</w:t>
            </w:r>
          </w:p>
        </w:tc>
      </w:tr>
    </w:tbl>
    <w:p w14:paraId="2922BD31" w14:textId="77777777" w:rsidR="00EA0220" w:rsidRDefault="00EA0220" w:rsidP="00DE0351">
      <w:pPr>
        <w:spacing w:line="360" w:lineRule="auto"/>
        <w:jc w:val="both"/>
        <w:rPr>
          <w:rFonts w:ascii="Times New Roman" w:eastAsia="Times New Roman" w:hAnsi="Times New Roman" w:cs="Times New Roman"/>
        </w:rPr>
      </w:pPr>
    </w:p>
    <w:p w14:paraId="35B23147" w14:textId="77777777" w:rsidR="00DE0351" w:rsidRDefault="00DE0351" w:rsidP="00DE0351">
      <w:pPr>
        <w:pStyle w:val="Heading3"/>
        <w:spacing w:line="360" w:lineRule="auto"/>
        <w:jc w:val="both"/>
        <w:rPr>
          <w:rFonts w:ascii="Times New Roman" w:eastAsia="Times New Roman" w:hAnsi="Times New Roman" w:cs="Times New Roman"/>
        </w:rPr>
      </w:pPr>
      <w:bookmarkStart w:id="43" w:name="_kg7zdqcg6xvj" w:colFirst="0" w:colLast="0"/>
      <w:bookmarkEnd w:id="43"/>
    </w:p>
    <w:p w14:paraId="34C0D386" w14:textId="396A14F1" w:rsidR="00EA0220" w:rsidRDefault="00000000" w:rsidP="00DE0351">
      <w:pPr>
        <w:pStyle w:val="Heading3"/>
        <w:spacing w:line="360" w:lineRule="auto"/>
        <w:jc w:val="both"/>
        <w:rPr>
          <w:rFonts w:ascii="Times New Roman" w:eastAsia="Times New Roman" w:hAnsi="Times New Roman" w:cs="Times New Roman"/>
        </w:rPr>
      </w:pPr>
      <w:r>
        <w:rPr>
          <w:rFonts w:ascii="Times New Roman" w:eastAsia="Times New Roman" w:hAnsi="Times New Roman" w:cs="Times New Roman"/>
        </w:rPr>
        <w:t>3.1.3 Software Modules</w:t>
      </w:r>
    </w:p>
    <w:p w14:paraId="647F8389" w14:textId="77777777" w:rsidR="00EA0220" w:rsidRDefault="00000000" w:rsidP="00DE0351">
      <w:pPr>
        <w:numPr>
          <w:ilvl w:val="0"/>
          <w:numId w:val="11"/>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 xml:space="preserve">Flight controller: </w:t>
      </w:r>
      <w:proofErr w:type="spellStart"/>
      <w:r>
        <w:rPr>
          <w:rFonts w:ascii="Times New Roman" w:eastAsia="Times New Roman" w:hAnsi="Times New Roman" w:cs="Times New Roman"/>
          <w:color w:val="000000"/>
        </w:rPr>
        <w:t>ArduPilot</w:t>
      </w:r>
      <w:proofErr w:type="spellEnd"/>
      <w:r>
        <w:rPr>
          <w:rFonts w:ascii="Times New Roman" w:eastAsia="Times New Roman" w:hAnsi="Times New Roman" w:cs="Times New Roman"/>
          <w:color w:val="000000"/>
        </w:rPr>
        <w:t xml:space="preserve"> For GPS-guided autonomous flight, Return-to-base, and sensor feedback tuning</w:t>
      </w:r>
    </w:p>
    <w:p w14:paraId="0AE60008" w14:textId="77777777" w:rsidR="00EA0220" w:rsidRDefault="00000000" w:rsidP="00DE0351">
      <w:pPr>
        <w:numPr>
          <w:ilvl w:val="0"/>
          <w:numId w:val="11"/>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 xml:space="preserve">Companion Computer: custom scripts/programs on the Raspberry Pi for </w:t>
      </w:r>
    </w:p>
    <w:p w14:paraId="349BDD8B" w14:textId="77777777" w:rsidR="00EA0220" w:rsidRDefault="00000000" w:rsidP="00DE0351">
      <w:pPr>
        <w:numPr>
          <w:ilvl w:val="1"/>
          <w:numId w:val="11"/>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Communication Module: 4G network communication for video streaming and bi-directional information communication</w:t>
      </w:r>
    </w:p>
    <w:p w14:paraId="5A8EDE88" w14:textId="77777777" w:rsidR="00EA0220" w:rsidRDefault="00000000" w:rsidP="00DE0351">
      <w:pPr>
        <w:numPr>
          <w:ilvl w:val="1"/>
          <w:numId w:val="11"/>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Sensor Processing: Obstacle and IR docking logic handled by the Raspberry PI</w:t>
      </w:r>
    </w:p>
    <w:p w14:paraId="35FBFAB9" w14:textId="77777777" w:rsidR="00EA0220" w:rsidRDefault="00000000" w:rsidP="00DE0351">
      <w:pPr>
        <w:numPr>
          <w:ilvl w:val="0"/>
          <w:numId w:val="11"/>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Base station: =PC based system connected to server</w:t>
      </w:r>
    </w:p>
    <w:p w14:paraId="1ECE5397" w14:textId="77777777" w:rsidR="00EA0220" w:rsidRDefault="00000000" w:rsidP="00DE0351">
      <w:pPr>
        <w:numPr>
          <w:ilvl w:val="0"/>
          <w:numId w:val="11"/>
        </w:numPr>
        <w:pBdr>
          <w:top w:val="nil"/>
          <w:left w:val="nil"/>
          <w:bottom w:val="nil"/>
          <w:right w:val="nil"/>
          <w:between w:val="nil"/>
        </w:pBdr>
        <w:spacing w:line="360" w:lineRule="auto"/>
        <w:jc w:val="both"/>
        <w:rPr>
          <w:color w:val="000000"/>
        </w:rPr>
      </w:pPr>
      <w:r>
        <w:rPr>
          <w:rFonts w:ascii="Times New Roman" w:eastAsia="Times New Roman" w:hAnsi="Times New Roman" w:cs="Times New Roman"/>
          <w:color w:val="000000"/>
        </w:rPr>
        <w:t>Mobile App: React native-based front-end trigger GPS dispatch via Firebase of HTTP API</w:t>
      </w:r>
    </w:p>
    <w:p w14:paraId="6C698D29" w14:textId="77777777" w:rsidR="00EA0220" w:rsidRDefault="00EA0220" w:rsidP="00DE0351">
      <w:pPr>
        <w:pStyle w:val="Heading3"/>
        <w:spacing w:line="360" w:lineRule="auto"/>
        <w:jc w:val="both"/>
        <w:rPr>
          <w:rFonts w:ascii="Times New Roman" w:eastAsia="Times New Roman" w:hAnsi="Times New Roman" w:cs="Times New Roman"/>
        </w:rPr>
      </w:pPr>
      <w:bookmarkStart w:id="44" w:name="_kv8c1uv3t3z9" w:colFirst="0" w:colLast="0"/>
      <w:bookmarkEnd w:id="44"/>
    </w:p>
    <w:p w14:paraId="28595EC6" w14:textId="77777777" w:rsidR="00EA0220" w:rsidRDefault="00EA0220" w:rsidP="00DE0351">
      <w:pPr>
        <w:spacing w:line="360" w:lineRule="auto"/>
        <w:jc w:val="both"/>
      </w:pPr>
    </w:p>
    <w:p w14:paraId="243E8A71" w14:textId="77777777" w:rsidR="00F55CDF" w:rsidRDefault="00F55CDF" w:rsidP="00DE0351">
      <w:pPr>
        <w:pStyle w:val="Heading3"/>
        <w:spacing w:line="360" w:lineRule="auto"/>
        <w:jc w:val="both"/>
        <w:rPr>
          <w:rFonts w:ascii="Times New Roman" w:eastAsia="Times New Roman" w:hAnsi="Times New Roman" w:cs="Times New Roman"/>
        </w:rPr>
      </w:pPr>
    </w:p>
    <w:p w14:paraId="3184EEB8" w14:textId="77777777" w:rsidR="00F55CDF" w:rsidRDefault="00F55CDF" w:rsidP="00DE0351">
      <w:pPr>
        <w:pStyle w:val="Heading3"/>
        <w:spacing w:line="360" w:lineRule="auto"/>
        <w:jc w:val="both"/>
        <w:rPr>
          <w:rFonts w:ascii="Times New Roman" w:eastAsia="Times New Roman" w:hAnsi="Times New Roman" w:cs="Times New Roman"/>
        </w:rPr>
      </w:pPr>
    </w:p>
    <w:p w14:paraId="07959598" w14:textId="4A8027D5" w:rsidR="00EA0220" w:rsidRDefault="00000000" w:rsidP="00DE0351">
      <w:pPr>
        <w:pStyle w:val="Heading3"/>
        <w:spacing w:line="360" w:lineRule="auto"/>
        <w:jc w:val="both"/>
        <w:rPr>
          <w:rFonts w:ascii="Times New Roman" w:eastAsia="Times New Roman" w:hAnsi="Times New Roman" w:cs="Times New Roman"/>
        </w:rPr>
      </w:pPr>
      <w:r>
        <w:rPr>
          <w:rFonts w:ascii="Times New Roman" w:eastAsia="Times New Roman" w:hAnsi="Times New Roman" w:cs="Times New Roman"/>
        </w:rPr>
        <w:t>3.1.4 Data Flow &amp; Function-Specific Commands</w:t>
      </w:r>
    </w:p>
    <w:p w14:paraId="10989C86" w14:textId="77777777" w:rsidR="00EA0220" w:rsidRDefault="00000000" w:rsidP="00DE0351">
      <w:pPr>
        <w:pStyle w:val="Heading4"/>
        <w:spacing w:line="360" w:lineRule="auto"/>
        <w:jc w:val="both"/>
        <w:rPr>
          <w:rFonts w:ascii="Times New Roman" w:eastAsia="Times New Roman" w:hAnsi="Times New Roman" w:cs="Times New Roman"/>
        </w:rPr>
      </w:pPr>
      <w:bookmarkStart w:id="45" w:name="_nw3q95onpkwt" w:colFirst="0" w:colLast="0"/>
      <w:bookmarkEnd w:id="45"/>
      <w:r>
        <w:rPr>
          <w:rFonts w:ascii="Times New Roman" w:eastAsia="Times New Roman" w:hAnsi="Times New Roman" w:cs="Times New Roman"/>
        </w:rPr>
        <w:t>3.1.4.1 System Architecture</w:t>
      </w:r>
    </w:p>
    <w:p w14:paraId="49B96BEA" w14:textId="77777777" w:rsidR="00EA0220" w:rsidRDefault="00EA0220" w:rsidP="00DE0351">
      <w:pPr>
        <w:spacing w:line="360" w:lineRule="auto"/>
        <w:jc w:val="both"/>
        <w:rPr>
          <w:rFonts w:ascii="Times New Roman" w:eastAsia="Times New Roman" w:hAnsi="Times New Roman" w:cs="Times New Roman"/>
        </w:rPr>
      </w:pPr>
    </w:p>
    <w:p w14:paraId="696DC26D" w14:textId="77777777" w:rsidR="00EA0220" w:rsidRDefault="00EA0220" w:rsidP="00DE0351">
      <w:pPr>
        <w:spacing w:line="360" w:lineRule="auto"/>
        <w:jc w:val="both"/>
        <w:rPr>
          <w:rFonts w:ascii="Times New Roman" w:eastAsia="Times New Roman" w:hAnsi="Times New Roman" w:cs="Times New Roman"/>
        </w:rPr>
      </w:pPr>
    </w:p>
    <w:p w14:paraId="32C8C84F"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The design of the system Architecture of Project A.E.R.I.S., as shown in figure 1, is created as a multi-component distributed system, primary used to leverage the Pixhawk controller as a robust flight controller unit and the companion computer, raspberry pi as a comprehensive system for advanced tasks, sensor integration and wireless communication with the base station.</w:t>
      </w:r>
    </w:p>
    <w:p w14:paraId="5BB94A13" w14:textId="77777777" w:rsidR="00EA0220" w:rsidRDefault="00EA0220" w:rsidP="00DE0351">
      <w:pPr>
        <w:spacing w:line="360" w:lineRule="auto"/>
        <w:jc w:val="both"/>
        <w:rPr>
          <w:rFonts w:ascii="Times New Roman" w:eastAsia="Times New Roman" w:hAnsi="Times New Roman" w:cs="Times New Roman"/>
        </w:rPr>
      </w:pPr>
    </w:p>
    <w:p w14:paraId="6E5BB0C3" w14:textId="77777777" w:rsidR="00EA0220" w:rsidRDefault="00000000" w:rsidP="00DE0351">
      <w:pPr>
        <w:keepNext/>
        <w:spacing w:line="360" w:lineRule="auto"/>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88224C6" wp14:editId="23C99234">
            <wp:extent cx="6550049" cy="1366524"/>
            <wp:effectExtent l="0" t="0" r="0" b="0"/>
            <wp:docPr id="3" name="image5.png" descr="A computer screen with multiple colored squar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png" descr="A computer screen with multiple colored squares&#10;&#10;AI-generated content may be incorrect."/>
                    <pic:cNvPicPr preferRelativeResize="0"/>
                  </pic:nvPicPr>
                  <pic:blipFill>
                    <a:blip r:embed="rId19"/>
                    <a:srcRect b="27824"/>
                    <a:stretch>
                      <a:fillRect/>
                    </a:stretch>
                  </pic:blipFill>
                  <pic:spPr>
                    <a:xfrm>
                      <a:off x="0" y="0"/>
                      <a:ext cx="6550049" cy="1366524"/>
                    </a:xfrm>
                    <a:prstGeom prst="rect">
                      <a:avLst/>
                    </a:prstGeom>
                    <a:ln/>
                  </pic:spPr>
                </pic:pic>
              </a:graphicData>
            </a:graphic>
          </wp:inline>
        </w:drawing>
      </w:r>
    </w:p>
    <w:p w14:paraId="4E991E54" w14:textId="22A2702C" w:rsidR="00EA0220" w:rsidRDefault="00000000" w:rsidP="00DE0351">
      <w:pPr>
        <w:pBdr>
          <w:top w:val="nil"/>
          <w:left w:val="nil"/>
          <w:bottom w:val="nil"/>
          <w:right w:val="nil"/>
          <w:between w:val="nil"/>
        </w:pBdr>
        <w:spacing w:after="200" w:line="360" w:lineRule="auto"/>
        <w:jc w:val="both"/>
        <w:rPr>
          <w:rFonts w:ascii="Times New Roman" w:eastAsia="Times New Roman" w:hAnsi="Times New Roman" w:cs="Times New Roman"/>
          <w:i/>
          <w:color w:val="44546A"/>
          <w:sz w:val="18"/>
          <w:szCs w:val="18"/>
        </w:rPr>
      </w:pPr>
      <w:r>
        <w:rPr>
          <w:rFonts w:ascii="Times New Roman" w:eastAsia="Times New Roman" w:hAnsi="Times New Roman" w:cs="Times New Roman"/>
          <w:i/>
          <w:color w:val="44546A"/>
          <w:sz w:val="18"/>
          <w:szCs w:val="18"/>
        </w:rPr>
        <w:t>Figure 1</w:t>
      </w:r>
      <w:r w:rsidR="00A55DF6">
        <w:rPr>
          <w:rFonts w:ascii="Times New Roman" w:eastAsia="Times New Roman" w:hAnsi="Times New Roman" w:cs="Times New Roman"/>
          <w:i/>
          <w:color w:val="44546A"/>
          <w:sz w:val="18"/>
          <w:szCs w:val="18"/>
        </w:rPr>
        <w:t>. Shows components and their communication setup within the drone</w:t>
      </w:r>
    </w:p>
    <w:p w14:paraId="632D4F29" w14:textId="77777777" w:rsidR="00EA0220" w:rsidRDefault="00EA0220" w:rsidP="00DE0351">
      <w:pPr>
        <w:spacing w:line="360" w:lineRule="auto"/>
        <w:jc w:val="both"/>
        <w:rPr>
          <w:rFonts w:ascii="Times New Roman" w:eastAsia="Times New Roman" w:hAnsi="Times New Roman" w:cs="Times New Roman"/>
        </w:rPr>
      </w:pPr>
    </w:p>
    <w:p w14:paraId="5C42BF25"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system is activated via a mobile application which sends GPS locations which communicates with a cloud API system, leveraging Firebase of </w:t>
      </w:r>
      <w:proofErr w:type="spellStart"/>
      <w:r>
        <w:rPr>
          <w:rFonts w:ascii="Times New Roman" w:eastAsia="Times New Roman" w:hAnsi="Times New Roman" w:cs="Times New Roman"/>
        </w:rPr>
        <w:t>FastAPI</w:t>
      </w:r>
      <w:proofErr w:type="spellEnd"/>
      <w:r>
        <w:rPr>
          <w:rFonts w:ascii="Times New Roman" w:eastAsia="Times New Roman" w:hAnsi="Times New Roman" w:cs="Times New Roman"/>
        </w:rPr>
        <w:t xml:space="preserve"> for scalable backend services, this system acts as the command system, relaying commands and receiving data from the drone system</w:t>
      </w:r>
    </w:p>
    <w:p w14:paraId="07ABD3D3" w14:textId="77777777" w:rsidR="00EA0220" w:rsidRDefault="00EA0220" w:rsidP="00DE0351">
      <w:pPr>
        <w:spacing w:line="360" w:lineRule="auto"/>
        <w:jc w:val="both"/>
        <w:rPr>
          <w:rFonts w:ascii="Times New Roman" w:eastAsia="Times New Roman" w:hAnsi="Times New Roman" w:cs="Times New Roman"/>
        </w:rPr>
      </w:pPr>
    </w:p>
    <w:p w14:paraId="65E9EFE9"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Communication between the drone and the station is facilitated by a 4G connection module which allows the drone and base station to share data like GPS position, battery levels and video feed.</w:t>
      </w:r>
    </w:p>
    <w:p w14:paraId="5AA5A891" w14:textId="77777777" w:rsidR="00EA0220" w:rsidRDefault="00EA0220" w:rsidP="00DE0351">
      <w:pPr>
        <w:spacing w:line="360" w:lineRule="auto"/>
        <w:jc w:val="both"/>
        <w:rPr>
          <w:rFonts w:ascii="Times New Roman" w:eastAsia="Times New Roman" w:hAnsi="Times New Roman" w:cs="Times New Roman"/>
        </w:rPr>
      </w:pPr>
    </w:p>
    <w:p w14:paraId="2040A43C" w14:textId="77777777" w:rsidR="00EA0220" w:rsidRDefault="00000000" w:rsidP="00DE0351">
      <w:pPr>
        <w:pStyle w:val="Heading5"/>
        <w:spacing w:line="360" w:lineRule="auto"/>
        <w:jc w:val="both"/>
        <w:rPr>
          <w:rFonts w:ascii="Times New Roman" w:eastAsia="Times New Roman" w:hAnsi="Times New Roman" w:cs="Times New Roman"/>
        </w:rPr>
      </w:pPr>
      <w:bookmarkStart w:id="46" w:name="_8rc42xjet3c9" w:colFirst="0" w:colLast="0"/>
      <w:bookmarkEnd w:id="46"/>
      <w:r>
        <w:rPr>
          <w:rFonts w:ascii="Times New Roman" w:eastAsia="Times New Roman" w:hAnsi="Times New Roman" w:cs="Times New Roman"/>
        </w:rPr>
        <w:t>3.1.4.1.1 Drone onboard architecture</w:t>
      </w:r>
    </w:p>
    <w:p w14:paraId="6AE9584D"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Pixhawk Flight Controller: Used as the primary flight management unit, responsible for core flight systems which include stability, motor control and the execution of autonomous commands (Return to base or waypoint navigation). The controller will directly interface with the GPS module (NEO-M8N GPS module) for accurate geo-positioning and receiving high level commands from the Raspberry PI.</w:t>
      </w:r>
    </w:p>
    <w:p w14:paraId="14ED7F41" w14:textId="77777777" w:rsidR="00EA0220" w:rsidRDefault="00EA0220" w:rsidP="00DE0351">
      <w:pPr>
        <w:spacing w:line="360" w:lineRule="auto"/>
        <w:jc w:val="both"/>
        <w:rPr>
          <w:rFonts w:ascii="Times New Roman" w:eastAsia="Times New Roman" w:hAnsi="Times New Roman" w:cs="Times New Roman"/>
        </w:rPr>
      </w:pPr>
    </w:p>
    <w:p w14:paraId="7637AF0F"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Raspberry PI (Companion Computer) : This system will be responsible for managing the video streaming feed and Object detection &amp; avoidance, this is done by the three HC-SR04 ultrasonic sensors and the two VL53L1X time of flight (</w:t>
      </w:r>
      <w:proofErr w:type="spellStart"/>
      <w:r>
        <w:rPr>
          <w:rFonts w:ascii="Times New Roman" w:eastAsia="Times New Roman" w:hAnsi="Times New Roman" w:cs="Times New Roman"/>
        </w:rPr>
        <w:t>ToF</w:t>
      </w:r>
      <w:proofErr w:type="spellEnd"/>
      <w:r>
        <w:rPr>
          <w:rFonts w:ascii="Times New Roman" w:eastAsia="Times New Roman" w:hAnsi="Times New Roman" w:cs="Times New Roman"/>
        </w:rPr>
        <w:t>) for a comprehensive obstacle detection and avoidance algorithms, Furthermore, it handles the IR sensor for autonomous landing and precise docking alignment, all wireless communications between the drone and ground station will be facilitated by the raspberry PI.</w:t>
      </w:r>
    </w:p>
    <w:p w14:paraId="5143D978" w14:textId="77777777" w:rsidR="00EA0220" w:rsidRDefault="00EA0220" w:rsidP="00DE0351">
      <w:pPr>
        <w:spacing w:line="360" w:lineRule="auto"/>
        <w:jc w:val="both"/>
        <w:rPr>
          <w:rFonts w:ascii="Times New Roman" w:eastAsia="Times New Roman" w:hAnsi="Times New Roman" w:cs="Times New Roman"/>
        </w:rPr>
      </w:pPr>
    </w:p>
    <w:p w14:paraId="32FAB693"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Telemetry data from the drone, processed by the companion computer is then wirelessly transmitted to the ground station via 4g communication palatiform which is fed into the server dashboard for comprehensive monitoring and status checking.</w:t>
      </w:r>
    </w:p>
    <w:p w14:paraId="6E01089D" w14:textId="77777777" w:rsidR="00EA0220" w:rsidRDefault="00EA0220" w:rsidP="00DE0351">
      <w:pPr>
        <w:pStyle w:val="Heading4"/>
        <w:spacing w:line="360" w:lineRule="auto"/>
        <w:jc w:val="both"/>
        <w:rPr>
          <w:rFonts w:ascii="Times New Roman" w:eastAsia="Times New Roman" w:hAnsi="Times New Roman" w:cs="Times New Roman"/>
        </w:rPr>
      </w:pPr>
      <w:bookmarkStart w:id="47" w:name="_1zuzg4kfqjn0" w:colFirst="0" w:colLast="0"/>
      <w:bookmarkEnd w:id="47"/>
    </w:p>
    <w:p w14:paraId="31182B27" w14:textId="77777777" w:rsidR="00DE0351" w:rsidRDefault="00DE0351" w:rsidP="00DE0351"/>
    <w:p w14:paraId="5D7EC028" w14:textId="7E054F9B" w:rsidR="00DE0351" w:rsidRDefault="00DE0351" w:rsidP="00DE0351">
      <w:r>
        <w:br w:type="page"/>
      </w:r>
    </w:p>
    <w:p w14:paraId="2CCBE053" w14:textId="77777777" w:rsidR="00DE0351" w:rsidRPr="00DE0351" w:rsidRDefault="00DE0351" w:rsidP="00DE0351"/>
    <w:p w14:paraId="38B46619" w14:textId="77777777" w:rsidR="00EA0220" w:rsidRDefault="00EA0220" w:rsidP="00DE0351">
      <w:pPr>
        <w:pStyle w:val="Heading4"/>
        <w:spacing w:line="360" w:lineRule="auto"/>
        <w:jc w:val="both"/>
        <w:rPr>
          <w:rFonts w:ascii="Times New Roman" w:eastAsia="Times New Roman" w:hAnsi="Times New Roman" w:cs="Times New Roman"/>
        </w:rPr>
      </w:pPr>
    </w:p>
    <w:p w14:paraId="7BBD98AE" w14:textId="77777777" w:rsidR="00EA0220" w:rsidRDefault="00000000" w:rsidP="00DE0351">
      <w:pPr>
        <w:pStyle w:val="Heading4"/>
        <w:spacing w:line="360" w:lineRule="auto"/>
        <w:jc w:val="both"/>
        <w:rPr>
          <w:rFonts w:ascii="Times New Roman" w:eastAsia="Times New Roman" w:hAnsi="Times New Roman" w:cs="Times New Roman"/>
        </w:rPr>
      </w:pPr>
      <w:r>
        <w:rPr>
          <w:rFonts w:ascii="Times New Roman" w:eastAsia="Times New Roman" w:hAnsi="Times New Roman" w:cs="Times New Roman"/>
        </w:rPr>
        <w:t>3.1.4.2 Data Flow Diagram</w:t>
      </w:r>
    </w:p>
    <w:p w14:paraId="339755FB" w14:textId="77777777" w:rsidR="00EA0220" w:rsidRDefault="00EA0220" w:rsidP="00DE0351">
      <w:pPr>
        <w:spacing w:line="360" w:lineRule="auto"/>
        <w:jc w:val="both"/>
        <w:rPr>
          <w:rFonts w:ascii="Times New Roman" w:eastAsia="Times New Roman" w:hAnsi="Times New Roman" w:cs="Times New Roman"/>
        </w:rPr>
      </w:pPr>
    </w:p>
    <w:p w14:paraId="4FCA40F2"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This diagram details the sequences and interactions of data across the drone system during mission dispatch, centralizing processing on the Pixhawk and Raspberry pi. (figure 2)</w:t>
      </w:r>
    </w:p>
    <w:p w14:paraId="1D2A57B0" w14:textId="77777777" w:rsidR="00EA0220" w:rsidRDefault="00EA0220" w:rsidP="00DE0351">
      <w:pPr>
        <w:spacing w:line="360" w:lineRule="auto"/>
        <w:jc w:val="both"/>
        <w:rPr>
          <w:rFonts w:ascii="Times New Roman" w:eastAsia="Times New Roman" w:hAnsi="Times New Roman" w:cs="Times New Roman"/>
        </w:rPr>
      </w:pPr>
    </w:p>
    <w:p w14:paraId="7C72B142" w14:textId="514C1156" w:rsidR="00EA0220" w:rsidRDefault="00A55DF6" w:rsidP="00DE0351">
      <w:pPr>
        <w:keepNext/>
        <w:spacing w:line="360" w:lineRule="auto"/>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E41E775" wp14:editId="4CB60FD7">
            <wp:extent cx="5731510" cy="2245259"/>
            <wp:effectExtent l="0" t="0" r="0" b="3175"/>
            <wp:docPr id="1199401372" name="Picture 1" descr="A computer screen 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01372" name="Picture 1" descr="A computer screen shot of a diagram&#10;&#10;AI-generated content may be incorrect."/>
                    <pic:cNvPicPr/>
                  </pic:nvPicPr>
                  <pic:blipFill rotWithShape="1">
                    <a:blip r:embed="rId20" cstate="print">
                      <a:extLst>
                        <a:ext uri="{28A0092B-C50C-407E-A947-70E740481C1C}">
                          <a14:useLocalDpi xmlns:a14="http://schemas.microsoft.com/office/drawing/2010/main" val="0"/>
                        </a:ext>
                      </a:extLst>
                    </a:blip>
                    <a:srcRect b="15269"/>
                    <a:stretch>
                      <a:fillRect/>
                    </a:stretch>
                  </pic:blipFill>
                  <pic:spPr bwMode="auto">
                    <a:xfrm>
                      <a:off x="0" y="0"/>
                      <a:ext cx="5731510" cy="2245259"/>
                    </a:xfrm>
                    <a:prstGeom prst="rect">
                      <a:avLst/>
                    </a:prstGeom>
                    <a:ln>
                      <a:noFill/>
                    </a:ln>
                    <a:extLst>
                      <a:ext uri="{53640926-AAD7-44D8-BBD7-CCE9431645EC}">
                        <a14:shadowObscured xmlns:a14="http://schemas.microsoft.com/office/drawing/2010/main"/>
                      </a:ext>
                    </a:extLst>
                  </pic:spPr>
                </pic:pic>
              </a:graphicData>
            </a:graphic>
          </wp:inline>
        </w:drawing>
      </w:r>
    </w:p>
    <w:p w14:paraId="57072544" w14:textId="342CE1E7" w:rsidR="00EA0220" w:rsidRDefault="00000000" w:rsidP="00DE0351">
      <w:pPr>
        <w:pBdr>
          <w:top w:val="nil"/>
          <w:left w:val="nil"/>
          <w:bottom w:val="nil"/>
          <w:right w:val="nil"/>
          <w:between w:val="nil"/>
        </w:pBdr>
        <w:spacing w:after="200" w:line="360" w:lineRule="auto"/>
        <w:jc w:val="both"/>
        <w:rPr>
          <w:rFonts w:ascii="Times New Roman" w:eastAsia="Times New Roman" w:hAnsi="Times New Roman" w:cs="Times New Roman"/>
          <w:i/>
          <w:color w:val="44546A"/>
          <w:sz w:val="18"/>
          <w:szCs w:val="18"/>
        </w:rPr>
      </w:pPr>
      <w:r>
        <w:rPr>
          <w:rFonts w:ascii="Times New Roman" w:eastAsia="Times New Roman" w:hAnsi="Times New Roman" w:cs="Times New Roman"/>
          <w:i/>
          <w:color w:val="44546A"/>
          <w:sz w:val="18"/>
          <w:szCs w:val="18"/>
        </w:rPr>
        <w:t>Figure 2</w:t>
      </w:r>
      <w:r w:rsidR="00A55DF6">
        <w:rPr>
          <w:rFonts w:ascii="Times New Roman" w:eastAsia="Times New Roman" w:hAnsi="Times New Roman" w:cs="Times New Roman"/>
          <w:i/>
          <w:color w:val="44546A"/>
          <w:sz w:val="18"/>
          <w:szCs w:val="18"/>
        </w:rPr>
        <w:t>. Shows the movement of data around the full system and communications between systems</w:t>
      </w:r>
    </w:p>
    <w:p w14:paraId="482D77F2" w14:textId="77777777" w:rsidR="00EA0220" w:rsidRDefault="00EA0220" w:rsidP="00DE0351">
      <w:pPr>
        <w:spacing w:line="360" w:lineRule="auto"/>
        <w:jc w:val="both"/>
        <w:rPr>
          <w:rFonts w:ascii="Times New Roman" w:eastAsia="Times New Roman" w:hAnsi="Times New Roman" w:cs="Times New Roman"/>
        </w:rPr>
      </w:pPr>
    </w:p>
    <w:p w14:paraId="135F5B61"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The process starts when a distress signal is triggered by the mobile application, which provides accurate GPS location information to the cloud API, this then is transmitted to the raspberry pi which starts creating the waypoint for the drone to follow</w:t>
      </w:r>
    </w:p>
    <w:p w14:paraId="4C415142" w14:textId="77777777" w:rsidR="00EA0220" w:rsidRDefault="00EA0220" w:rsidP="00DE0351">
      <w:pPr>
        <w:spacing w:line="360" w:lineRule="auto"/>
        <w:jc w:val="both"/>
        <w:rPr>
          <w:rFonts w:ascii="Times New Roman" w:eastAsia="Times New Roman" w:hAnsi="Times New Roman" w:cs="Times New Roman"/>
        </w:rPr>
      </w:pPr>
    </w:p>
    <w:p w14:paraId="00D73396"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Onboard the drone, the Raspberry PI Companion Computer receives these commands wirelessly, it then interfaces with the Pixhawk Flight controller to relay high-level mission parameters. The Pixhawk, as the main flight management unit, coordinates with the NEO-M8N GPS module to establish and manage the flight path to the destination of the distress signal and initiates the autonomous deployment.</w:t>
      </w:r>
    </w:p>
    <w:p w14:paraId="5AE2B677" w14:textId="77777777" w:rsidR="00EA0220" w:rsidRDefault="00EA0220" w:rsidP="00DE0351">
      <w:pPr>
        <w:spacing w:line="360" w:lineRule="auto"/>
        <w:jc w:val="both"/>
        <w:rPr>
          <w:rFonts w:ascii="Times New Roman" w:eastAsia="Times New Roman" w:hAnsi="Times New Roman" w:cs="Times New Roman"/>
        </w:rPr>
      </w:pPr>
    </w:p>
    <w:p w14:paraId="467EDD2E"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Raspberry Pi will be streaming the video feed straight to the base station where image processing and facial recognition can be used, this is done so the drone can maintain less power usage and processing usage another advantage of this, is that the server can be equipped to handle fast image processing and facial recognition. The raspberry pi system will also be integrating data from the HC-SR04 ultrasonic sensor and the VL53L1X </w:t>
      </w:r>
      <w:proofErr w:type="spellStart"/>
      <w:r>
        <w:rPr>
          <w:rFonts w:ascii="Times New Roman" w:eastAsia="Times New Roman" w:hAnsi="Times New Roman" w:cs="Times New Roman"/>
        </w:rPr>
        <w:t>ToF</w:t>
      </w:r>
      <w:proofErr w:type="spellEnd"/>
      <w:r>
        <w:rPr>
          <w:rFonts w:ascii="Times New Roman" w:eastAsia="Times New Roman" w:hAnsi="Times New Roman" w:cs="Times New Roman"/>
        </w:rPr>
        <w:t xml:space="preserve"> sensor, managed by its “sensor Fusion” module, to create a real-time environmental awareness system for obstacle avoidance</w:t>
      </w:r>
    </w:p>
    <w:p w14:paraId="0BF80CE0" w14:textId="77777777" w:rsidR="00EA0220" w:rsidRDefault="00EA0220" w:rsidP="00DE0351">
      <w:pPr>
        <w:spacing w:line="360" w:lineRule="auto"/>
        <w:jc w:val="both"/>
        <w:rPr>
          <w:rFonts w:ascii="Times New Roman" w:eastAsia="Times New Roman" w:hAnsi="Times New Roman" w:cs="Times New Roman"/>
        </w:rPr>
      </w:pPr>
    </w:p>
    <w:p w14:paraId="461294B6"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For autonomous return and docking, the IR sensor on the drone, also managed by the raspberry PI, receives signals from the bacon at the base station, which guides the drone for accurate landing.</w:t>
      </w:r>
    </w:p>
    <w:p w14:paraId="51DFF1D1" w14:textId="77777777" w:rsidR="00EA0220" w:rsidRDefault="00EA0220" w:rsidP="00DE0351">
      <w:pPr>
        <w:spacing w:line="360" w:lineRule="auto"/>
        <w:jc w:val="both"/>
        <w:rPr>
          <w:rFonts w:ascii="Times New Roman" w:eastAsia="Times New Roman" w:hAnsi="Times New Roman" w:cs="Times New Roman"/>
        </w:rPr>
      </w:pPr>
    </w:p>
    <w:p w14:paraId="174CC7C1"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Throughout its operation, the drone’s components (Pixhawk &amp; Raspberry Pi) create telemetry packages, these are aggregated by the raspberry PI and wirelessly transmitted to the base station, which then uplinks the data to the server dashboard for real-time monitoring and operational insights </w:t>
      </w:r>
    </w:p>
    <w:p w14:paraId="7797EF02" w14:textId="77777777" w:rsidR="00EA0220" w:rsidRDefault="00EA0220" w:rsidP="00DE0351">
      <w:pPr>
        <w:spacing w:line="360" w:lineRule="auto"/>
        <w:jc w:val="both"/>
        <w:rPr>
          <w:rFonts w:ascii="Times New Roman" w:eastAsia="Times New Roman" w:hAnsi="Times New Roman" w:cs="Times New Roman"/>
        </w:rPr>
      </w:pPr>
    </w:p>
    <w:p w14:paraId="1E75A1A4" w14:textId="77777777" w:rsidR="00EA0220" w:rsidRDefault="00EA0220" w:rsidP="00DE0351">
      <w:pPr>
        <w:spacing w:line="360" w:lineRule="auto"/>
        <w:jc w:val="both"/>
      </w:pPr>
      <w:bookmarkStart w:id="48" w:name="_sauk6avnzlzr" w:colFirst="0" w:colLast="0"/>
      <w:bookmarkEnd w:id="48"/>
    </w:p>
    <w:p w14:paraId="21C6C27C" w14:textId="77777777" w:rsidR="00EA0220" w:rsidRDefault="00000000" w:rsidP="00DE0351">
      <w:pPr>
        <w:pStyle w:val="Heading3"/>
        <w:spacing w:line="360" w:lineRule="auto"/>
        <w:jc w:val="both"/>
        <w:rPr>
          <w:rFonts w:ascii="Times New Roman" w:eastAsia="Times New Roman" w:hAnsi="Times New Roman" w:cs="Times New Roman"/>
        </w:rPr>
      </w:pPr>
      <w:r>
        <w:rPr>
          <w:rFonts w:ascii="Times New Roman" w:eastAsia="Times New Roman" w:hAnsi="Times New Roman" w:cs="Times New Roman"/>
        </w:rPr>
        <w:t>3.1.5 Integration with Emergency Dispatch System</w:t>
      </w:r>
    </w:p>
    <w:p w14:paraId="611FC179" w14:textId="77777777" w:rsidR="00EA0220" w:rsidRDefault="00EA0220" w:rsidP="00DE0351">
      <w:pPr>
        <w:spacing w:line="360" w:lineRule="auto"/>
        <w:jc w:val="both"/>
        <w:rPr>
          <w:rFonts w:ascii="Times New Roman" w:eastAsia="Times New Roman" w:hAnsi="Times New Roman" w:cs="Times New Roman"/>
        </w:rPr>
      </w:pPr>
    </w:p>
    <w:p w14:paraId="1A4E222A"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The effective integration of Project AERIS with existing emergency dispatch infrastructure is important to its mission of providing rapid intelligent first-person responses, this section will discuss the details of the mechanism for alert activation, real time data exchange, operational procedures and critical safeguards to prevent misuse while maintaining system core objectives of rapid deployment for imminent danger scenarios.</w:t>
      </w:r>
    </w:p>
    <w:p w14:paraId="42816B9E" w14:textId="77777777" w:rsidR="00EA0220" w:rsidRDefault="00EA0220" w:rsidP="00DE0351">
      <w:pPr>
        <w:spacing w:line="360" w:lineRule="auto"/>
        <w:jc w:val="both"/>
        <w:rPr>
          <w:rFonts w:ascii="Times New Roman" w:eastAsia="Times New Roman" w:hAnsi="Times New Roman" w:cs="Times New Roman"/>
        </w:rPr>
      </w:pPr>
    </w:p>
    <w:p w14:paraId="7A0A5560" w14:textId="77777777" w:rsidR="00EA0220" w:rsidRDefault="00000000" w:rsidP="00DE0351">
      <w:pPr>
        <w:pStyle w:val="Heading4"/>
        <w:spacing w:line="360" w:lineRule="auto"/>
        <w:jc w:val="both"/>
        <w:rPr>
          <w:rFonts w:ascii="Times New Roman" w:eastAsia="Times New Roman" w:hAnsi="Times New Roman" w:cs="Times New Roman"/>
        </w:rPr>
      </w:pPr>
      <w:bookmarkStart w:id="49" w:name="_17nw866iwkg5" w:colFirst="0" w:colLast="0"/>
      <w:bookmarkEnd w:id="49"/>
      <w:r>
        <w:rPr>
          <w:rFonts w:ascii="Times New Roman" w:eastAsia="Times New Roman" w:hAnsi="Times New Roman" w:cs="Times New Roman"/>
        </w:rPr>
        <w:t>3.1.5.1 Rapid Alert Activation and Misuse Prevention</w:t>
      </w:r>
    </w:p>
    <w:p w14:paraId="797A40ED" w14:textId="77777777" w:rsidR="00EA0220" w:rsidRDefault="00EA0220" w:rsidP="00DE0351">
      <w:pPr>
        <w:spacing w:line="360" w:lineRule="auto"/>
        <w:jc w:val="both"/>
        <w:rPr>
          <w:rFonts w:ascii="Times New Roman" w:eastAsia="Times New Roman" w:hAnsi="Times New Roman" w:cs="Times New Roman"/>
        </w:rPr>
      </w:pPr>
    </w:p>
    <w:p w14:paraId="6219CA71"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b/>
        </w:rPr>
        <w:t>Streamlined emergency trigger</w:t>
      </w:r>
      <w:r>
        <w:rPr>
          <w:rFonts w:ascii="Times New Roman" w:eastAsia="Times New Roman" w:hAnsi="Times New Roman" w:cs="Times New Roman"/>
        </w:rPr>
        <w:t>: Mobile application features a highly accessible trigger, requiring a 5-second continuous press and hold of a prominent button on the application, this is designed to minimize complexity during high stress moments, ensuring rapid user activation.</w:t>
      </w:r>
    </w:p>
    <w:p w14:paraId="1278451E" w14:textId="77777777" w:rsidR="00EA0220" w:rsidRDefault="00EA0220" w:rsidP="00DE0351">
      <w:pPr>
        <w:spacing w:line="360" w:lineRule="auto"/>
        <w:jc w:val="both"/>
        <w:rPr>
          <w:rFonts w:ascii="Times New Roman" w:eastAsia="Times New Roman" w:hAnsi="Times New Roman" w:cs="Times New Roman"/>
        </w:rPr>
      </w:pPr>
    </w:p>
    <w:p w14:paraId="2B00513D"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b/>
        </w:rPr>
        <w:t>Buffer Period with cancellation</w:t>
      </w:r>
      <w:r>
        <w:rPr>
          <w:rFonts w:ascii="Times New Roman" w:eastAsia="Times New Roman" w:hAnsi="Times New Roman" w:cs="Times New Roman"/>
        </w:rPr>
        <w:t>: After the 5-second hold is completed, a 3 second buffer period is initiated, during this window, the application displays a clear visual countdown (e.g. :3...2...1) and a highly visible “CANCEL” button. If the user presses the “CANCEL” button within the 3 seconds, the alert is immediately aborted, if no action is taken after triggering the 5 second button, then the alert automatically proceeds, this provides a vital, intuitive opportunity for users to correct any accidental triggers without significant delaying for genuine emergencies.</w:t>
      </w:r>
    </w:p>
    <w:p w14:paraId="4639539F" w14:textId="77777777" w:rsidR="00EA0220" w:rsidRDefault="00EA0220" w:rsidP="00DE0351">
      <w:pPr>
        <w:spacing w:line="360" w:lineRule="auto"/>
        <w:jc w:val="both"/>
        <w:rPr>
          <w:rFonts w:ascii="Times New Roman" w:eastAsia="Times New Roman" w:hAnsi="Times New Roman" w:cs="Times New Roman"/>
        </w:rPr>
      </w:pPr>
    </w:p>
    <w:p w14:paraId="2049D906"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b/>
        </w:rPr>
        <w:t>Rigorous User Pre-Registration</w:t>
      </w:r>
      <w:r>
        <w:rPr>
          <w:rFonts w:ascii="Times New Roman" w:eastAsia="Times New Roman" w:hAnsi="Times New Roman" w:cs="Times New Roman"/>
        </w:rPr>
        <w:t>: To reduce the risk of unauthorized activation, all users intending to utilize the drone dispatch feature must undergo a thorough identity verification process during initial app registration, this allows to pre-vet the users so we can ensure that only identifiable and potentially verified individuals can activate the system.</w:t>
      </w:r>
    </w:p>
    <w:p w14:paraId="4C1781FD" w14:textId="77777777" w:rsidR="00EA0220" w:rsidRDefault="00EA0220" w:rsidP="00DE0351">
      <w:pPr>
        <w:spacing w:line="360" w:lineRule="auto"/>
        <w:jc w:val="both"/>
        <w:rPr>
          <w:rFonts w:ascii="Times New Roman" w:eastAsia="Times New Roman" w:hAnsi="Times New Roman" w:cs="Times New Roman"/>
        </w:rPr>
      </w:pPr>
    </w:p>
    <w:p w14:paraId="3CE29356"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b/>
        </w:rPr>
        <w:t>Legal Consequences for misuse</w:t>
      </w:r>
      <w:r>
        <w:rPr>
          <w:rFonts w:ascii="Times New Roman" w:eastAsia="Times New Roman" w:hAnsi="Times New Roman" w:cs="Times New Roman"/>
        </w:rPr>
        <w:t>: Misuse of the A.E.R.I.S. system including false alarms or frivolous activations, will be subject to the same legal consequence as making a false emergency call, serving as a significant deterrent.</w:t>
      </w:r>
    </w:p>
    <w:p w14:paraId="5B3B2E92" w14:textId="77777777" w:rsidR="00EA0220" w:rsidRDefault="00EA0220" w:rsidP="00DE0351">
      <w:pPr>
        <w:spacing w:line="360" w:lineRule="auto"/>
        <w:jc w:val="both"/>
        <w:rPr>
          <w:rFonts w:ascii="Times New Roman" w:eastAsia="Times New Roman" w:hAnsi="Times New Roman" w:cs="Times New Roman"/>
        </w:rPr>
      </w:pPr>
    </w:p>
    <w:p w14:paraId="08767933"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b/>
        </w:rPr>
        <w:lastRenderedPageBreak/>
        <w:t>Comprehensive Logging and Audit Trails</w:t>
      </w:r>
      <w:r>
        <w:rPr>
          <w:rFonts w:ascii="Times New Roman" w:eastAsia="Times New Roman" w:hAnsi="Times New Roman" w:cs="Times New Roman"/>
        </w:rPr>
        <w:t>: Every use of the system, from application trigger attempts and trigger events to drone lunch commands and mission data is logged with timestamps with user IDs, this will provide an immutable audit trail for accountability and post-incident analysis.</w:t>
      </w:r>
    </w:p>
    <w:p w14:paraId="44144B0E" w14:textId="77777777" w:rsidR="00EA0220" w:rsidRDefault="00EA0220" w:rsidP="00DE0351">
      <w:pPr>
        <w:spacing w:line="360" w:lineRule="auto"/>
        <w:jc w:val="both"/>
        <w:rPr>
          <w:rFonts w:ascii="Times New Roman" w:eastAsia="Times New Roman" w:hAnsi="Times New Roman" w:cs="Times New Roman"/>
        </w:rPr>
      </w:pPr>
    </w:p>
    <w:p w14:paraId="59903465" w14:textId="77777777" w:rsidR="00EA0220" w:rsidRDefault="00000000" w:rsidP="00DE0351">
      <w:pPr>
        <w:pStyle w:val="Heading4"/>
        <w:spacing w:line="360" w:lineRule="auto"/>
        <w:jc w:val="both"/>
        <w:rPr>
          <w:rFonts w:ascii="Times New Roman" w:eastAsia="Times New Roman" w:hAnsi="Times New Roman" w:cs="Times New Roman"/>
        </w:rPr>
      </w:pPr>
      <w:bookmarkStart w:id="50" w:name="_hdyw7hcph2zl" w:colFirst="0" w:colLast="0"/>
      <w:bookmarkEnd w:id="50"/>
      <w:r>
        <w:rPr>
          <w:rFonts w:ascii="Times New Roman" w:eastAsia="Times New Roman" w:hAnsi="Times New Roman" w:cs="Times New Roman"/>
        </w:rPr>
        <w:t>3.1.5.2 Real-Time Data flow and dispatcher interface</w:t>
      </w:r>
    </w:p>
    <w:p w14:paraId="0C36FE81" w14:textId="77777777" w:rsidR="00EA0220" w:rsidRDefault="00EA0220" w:rsidP="00DE0351">
      <w:pPr>
        <w:spacing w:line="360" w:lineRule="auto"/>
        <w:jc w:val="both"/>
        <w:rPr>
          <w:rFonts w:ascii="Times New Roman" w:eastAsia="Times New Roman" w:hAnsi="Times New Roman" w:cs="Times New Roman"/>
        </w:rPr>
      </w:pPr>
    </w:p>
    <w:p w14:paraId="34CE5F59"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Once a confirmed alert activation is triggered, comprehensive real-time data is transmitted to emergency dispatch center to empower informed decision-making:</w:t>
      </w:r>
    </w:p>
    <w:p w14:paraId="6C2CB3EB" w14:textId="77777777" w:rsidR="00EA0220" w:rsidRDefault="00EA0220" w:rsidP="00DE0351">
      <w:pPr>
        <w:spacing w:line="360" w:lineRule="auto"/>
        <w:jc w:val="both"/>
        <w:rPr>
          <w:rFonts w:ascii="Times New Roman" w:eastAsia="Times New Roman" w:hAnsi="Times New Roman" w:cs="Times New Roman"/>
        </w:rPr>
      </w:pPr>
    </w:p>
    <w:p w14:paraId="09FF2F5E"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b/>
        </w:rPr>
        <w:t>Initial Alert Data</w:t>
      </w:r>
      <w:r>
        <w:rPr>
          <w:rFonts w:ascii="Times New Roman" w:eastAsia="Times New Roman" w:hAnsi="Times New Roman" w:cs="Times New Roman"/>
        </w:rPr>
        <w:t>: After the 3 second buffer, the user’s registered name, current geo-location, timestamp of activation, and unique users ID number are transmitted to the base station, this information is simultaneously shared with the police department’s monitoring systems</w:t>
      </w:r>
    </w:p>
    <w:p w14:paraId="1DC8D954" w14:textId="77777777" w:rsidR="00EA0220" w:rsidRDefault="00EA0220" w:rsidP="00DE0351">
      <w:pPr>
        <w:spacing w:line="360" w:lineRule="auto"/>
        <w:jc w:val="both"/>
        <w:rPr>
          <w:rFonts w:ascii="Times New Roman" w:eastAsia="Times New Roman" w:hAnsi="Times New Roman" w:cs="Times New Roman"/>
        </w:rPr>
      </w:pPr>
    </w:p>
    <w:p w14:paraId="3D463D7D" w14:textId="77777777" w:rsidR="00EA0220" w:rsidRDefault="00EA0220" w:rsidP="00DE0351">
      <w:pPr>
        <w:spacing w:line="360" w:lineRule="auto"/>
        <w:jc w:val="both"/>
        <w:rPr>
          <w:rFonts w:ascii="Times New Roman" w:eastAsia="Times New Roman" w:hAnsi="Times New Roman" w:cs="Times New Roman"/>
        </w:rPr>
      </w:pPr>
    </w:p>
    <w:p w14:paraId="4AB1B34F"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b/>
        </w:rPr>
        <w:t>Comprehensive Telemetry Access</w:t>
      </w:r>
      <w:r>
        <w:rPr>
          <w:rFonts w:ascii="Times New Roman" w:eastAsia="Times New Roman" w:hAnsi="Times New Roman" w:cs="Times New Roman"/>
        </w:rPr>
        <w:t>: All telemetry data from the drone (battery level, altitude, speed and drone health/status) will be continuously available to police dispatches visa linked base station, this dataset will provide a full situational overview for further assessment within the department.</w:t>
      </w:r>
    </w:p>
    <w:p w14:paraId="1E38C1CE" w14:textId="77777777" w:rsidR="00EA0220" w:rsidRDefault="00EA0220" w:rsidP="00DE0351">
      <w:pPr>
        <w:spacing w:line="360" w:lineRule="auto"/>
        <w:jc w:val="both"/>
        <w:rPr>
          <w:rFonts w:ascii="Times New Roman" w:eastAsia="Times New Roman" w:hAnsi="Times New Roman" w:cs="Times New Roman"/>
        </w:rPr>
      </w:pPr>
    </w:p>
    <w:p w14:paraId="026FC917"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b/>
        </w:rPr>
        <w:t>Integrated Live Video Feed with AI Capabilities</w:t>
      </w:r>
      <w:r>
        <w:rPr>
          <w:rFonts w:ascii="Times New Roman" w:eastAsia="Times New Roman" w:hAnsi="Times New Roman" w:cs="Times New Roman"/>
        </w:rPr>
        <w:t>: the drone’s live video feed is streamed directly to the police department’s existing systems; this feed is integrated with their facial database for real-time facial recognition. Furthermore, AI-Driven image recognition software will be utilized for intelligent zooming capabilities, allowing dispatchers to automatically or manually focus on relevant details within the video streams enhancing situational awareness and identification efforts.</w:t>
      </w:r>
    </w:p>
    <w:p w14:paraId="15823540" w14:textId="77777777" w:rsidR="00EA0220" w:rsidRDefault="00EA0220" w:rsidP="00DE0351">
      <w:pPr>
        <w:spacing w:line="360" w:lineRule="auto"/>
        <w:jc w:val="both"/>
        <w:rPr>
          <w:rFonts w:ascii="Times New Roman" w:eastAsia="Times New Roman" w:hAnsi="Times New Roman" w:cs="Times New Roman"/>
        </w:rPr>
      </w:pPr>
    </w:p>
    <w:p w14:paraId="3F418D14"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b/>
        </w:rPr>
        <w:t>Decision Support for Dispatchers</w:t>
      </w:r>
      <w:r>
        <w:rPr>
          <w:rFonts w:ascii="Times New Roman" w:eastAsia="Times New Roman" w:hAnsi="Times New Roman" w:cs="Times New Roman"/>
        </w:rPr>
        <w:t>: The immediate availability of live video and analyzed imagery (inclusive of potential facial recognition results) allows dispatchers to rapidly assess the nature and severity of an incident, this visual intelligence enables them to dispatch officers who are more appropriately equipped for specific situation, potentially optimizing resource allocation and reducing the initial number of officers required, enhancing safety with efficiency.</w:t>
      </w:r>
    </w:p>
    <w:p w14:paraId="50CE04EB" w14:textId="77777777" w:rsidR="00EA0220" w:rsidRDefault="00EA0220" w:rsidP="00DE0351">
      <w:pPr>
        <w:spacing w:line="360" w:lineRule="auto"/>
        <w:jc w:val="both"/>
        <w:rPr>
          <w:rFonts w:ascii="Times New Roman" w:eastAsia="Times New Roman" w:hAnsi="Times New Roman" w:cs="Times New Roman"/>
        </w:rPr>
      </w:pPr>
    </w:p>
    <w:p w14:paraId="187F7D5E" w14:textId="77777777" w:rsidR="00DE0351" w:rsidRDefault="00DE0351" w:rsidP="00DE0351">
      <w:pPr>
        <w:pStyle w:val="Heading4"/>
        <w:spacing w:line="360" w:lineRule="auto"/>
        <w:jc w:val="both"/>
        <w:rPr>
          <w:rFonts w:ascii="Times New Roman" w:eastAsia="Times New Roman" w:hAnsi="Times New Roman" w:cs="Times New Roman"/>
        </w:rPr>
      </w:pPr>
      <w:bookmarkStart w:id="51" w:name="_vuf4yendjv7t" w:colFirst="0" w:colLast="0"/>
      <w:bookmarkEnd w:id="51"/>
      <w:r>
        <w:rPr>
          <w:rFonts w:ascii="Times New Roman" w:eastAsia="Times New Roman" w:hAnsi="Times New Roman" w:cs="Times New Roman"/>
        </w:rPr>
        <w:br w:type="page"/>
      </w:r>
    </w:p>
    <w:p w14:paraId="0A9F7E3F" w14:textId="03A2D2D9" w:rsidR="00EA0220" w:rsidRDefault="00000000" w:rsidP="00DE0351">
      <w:pPr>
        <w:pStyle w:val="Heading4"/>
        <w:spacing w:line="360" w:lineRule="auto"/>
        <w:jc w:val="both"/>
        <w:rPr>
          <w:rFonts w:ascii="Times New Roman" w:eastAsia="Times New Roman" w:hAnsi="Times New Roman" w:cs="Times New Roman"/>
        </w:rPr>
      </w:pPr>
      <w:r>
        <w:rPr>
          <w:rFonts w:ascii="Times New Roman" w:eastAsia="Times New Roman" w:hAnsi="Times New Roman" w:cs="Times New Roman"/>
        </w:rPr>
        <w:lastRenderedPageBreak/>
        <w:t>3.1.5.3 Operational Procedures and Drone Control</w:t>
      </w:r>
    </w:p>
    <w:p w14:paraId="23BAE652" w14:textId="77777777" w:rsidR="00EA0220" w:rsidRDefault="00EA0220" w:rsidP="00DE0351">
      <w:pPr>
        <w:spacing w:line="360" w:lineRule="auto"/>
        <w:jc w:val="both"/>
        <w:rPr>
          <w:rFonts w:ascii="Times New Roman" w:eastAsia="Times New Roman" w:hAnsi="Times New Roman" w:cs="Times New Roman"/>
        </w:rPr>
      </w:pPr>
    </w:p>
    <w:p w14:paraId="54228A71"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Operational Integration defines the dispatcher’s interaction with A.E.R.I.S. drone throughout its mission: </w:t>
      </w:r>
    </w:p>
    <w:p w14:paraId="4C25E2CC" w14:textId="77777777" w:rsidR="00EA0220" w:rsidRDefault="00EA0220" w:rsidP="00DE0351">
      <w:pPr>
        <w:spacing w:line="360" w:lineRule="auto"/>
        <w:jc w:val="both"/>
        <w:rPr>
          <w:rFonts w:ascii="Times New Roman" w:eastAsia="Times New Roman" w:hAnsi="Times New Roman" w:cs="Times New Roman"/>
        </w:rPr>
      </w:pPr>
    </w:p>
    <w:p w14:paraId="647A8C77"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b/>
        </w:rPr>
        <w:t>Geo-fencing and Controlled Deployment</w:t>
      </w:r>
      <w:r>
        <w:rPr>
          <w:rFonts w:ascii="Times New Roman" w:eastAsia="Times New Roman" w:hAnsi="Times New Roman" w:cs="Times New Roman"/>
        </w:rPr>
        <w:t>: The drones Flight control system and mission planner are pre=programmed with strict geo-fence and exclusion zones (airports, critical infrastructures). Regardless of alert source, the drone will autonomously avoid or return from these restricted areas, enhancing safely and regulatory compliance.</w:t>
      </w:r>
    </w:p>
    <w:p w14:paraId="4C6BA1B3" w14:textId="77777777" w:rsidR="00EA0220" w:rsidRDefault="00EA0220" w:rsidP="00DE0351">
      <w:pPr>
        <w:spacing w:line="360" w:lineRule="auto"/>
        <w:jc w:val="both"/>
        <w:rPr>
          <w:rFonts w:ascii="Times New Roman" w:eastAsia="Times New Roman" w:hAnsi="Times New Roman" w:cs="Times New Roman"/>
        </w:rPr>
      </w:pPr>
    </w:p>
    <w:p w14:paraId="58271C27"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b/>
        </w:rPr>
        <w:t>Real-Time human monitoring &amp; Abort Capabilities</w:t>
      </w:r>
      <w:r>
        <w:rPr>
          <w:rFonts w:ascii="Times New Roman" w:eastAsia="Times New Roman" w:hAnsi="Times New Roman" w:cs="Times New Roman"/>
        </w:rPr>
        <w:t>: Dispatches maintain continuous real-time monitoring of the drone’s telemetry a live video feed, they possess the immediate capability to manually abort the mission at any point, recalling the drone to its base or directing it to a safe loiter point, if a false trigger is detected or situation no longer requires drone surveillance presence.</w:t>
      </w:r>
    </w:p>
    <w:p w14:paraId="6F6FF2FC" w14:textId="77777777" w:rsidR="00EA0220" w:rsidRDefault="00EA0220" w:rsidP="00DE0351">
      <w:pPr>
        <w:spacing w:line="360" w:lineRule="auto"/>
        <w:jc w:val="both"/>
        <w:rPr>
          <w:rFonts w:ascii="Times New Roman" w:eastAsia="Times New Roman" w:hAnsi="Times New Roman" w:cs="Times New Roman"/>
        </w:rPr>
      </w:pPr>
    </w:p>
    <w:p w14:paraId="34C9A030"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b/>
        </w:rPr>
        <w:t>Misson Completion and Recall</w:t>
      </w:r>
      <w:r>
        <w:rPr>
          <w:rFonts w:ascii="Times New Roman" w:eastAsia="Times New Roman" w:hAnsi="Times New Roman" w:cs="Times New Roman"/>
        </w:rPr>
        <w:t>: once deployment mission is deemed complete (situation has been neutralized by officers) dispatches can activate the dedicated “Recall button” within their interface, this command will initiate the drones autonomous return-to-base and docking sequence, ensuring efficient recovery of the asset.</w:t>
      </w:r>
    </w:p>
    <w:p w14:paraId="361327D5" w14:textId="77777777" w:rsidR="00EA0220" w:rsidRDefault="00000000" w:rsidP="00DE0351">
      <w:pPr>
        <w:spacing w:line="360" w:lineRule="auto"/>
        <w:jc w:val="both"/>
        <w:rPr>
          <w:rFonts w:ascii="Times New Roman" w:eastAsia="Times New Roman" w:hAnsi="Times New Roman" w:cs="Times New Roman"/>
        </w:rPr>
      </w:pPr>
      <w:r>
        <w:br w:type="page"/>
      </w:r>
    </w:p>
    <w:p w14:paraId="17EBDA6B" w14:textId="77777777" w:rsidR="00EA0220" w:rsidRDefault="00000000" w:rsidP="00DE0351">
      <w:pPr>
        <w:pStyle w:val="Heading2"/>
        <w:spacing w:line="360" w:lineRule="auto"/>
        <w:jc w:val="both"/>
        <w:rPr>
          <w:rFonts w:ascii="Times New Roman" w:eastAsia="Times New Roman" w:hAnsi="Times New Roman" w:cs="Times New Roman"/>
        </w:rPr>
      </w:pPr>
      <w:bookmarkStart w:id="52" w:name="_df6wyjk7j8si" w:colFirst="0" w:colLast="0"/>
      <w:bookmarkEnd w:id="52"/>
      <w:r>
        <w:rPr>
          <w:rFonts w:ascii="Times New Roman" w:eastAsia="Times New Roman" w:hAnsi="Times New Roman" w:cs="Times New Roman"/>
        </w:rPr>
        <w:lastRenderedPageBreak/>
        <w:t>3.2 Testing Strategies</w:t>
      </w:r>
    </w:p>
    <w:p w14:paraId="4E26EBA6" w14:textId="77777777" w:rsidR="00EA0220" w:rsidRDefault="00EA0220" w:rsidP="00DE0351">
      <w:pPr>
        <w:spacing w:line="360" w:lineRule="auto"/>
        <w:jc w:val="both"/>
        <w:rPr>
          <w:rFonts w:ascii="Times New Roman" w:eastAsia="Times New Roman" w:hAnsi="Times New Roman" w:cs="Times New Roman"/>
        </w:rPr>
      </w:pPr>
    </w:p>
    <w:p w14:paraId="462B22A9"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Ensure the Pixhawk flight controller, in conjunction with the NEO-M8N GPS module and raspberry pi’s high-level command processing, accurately navigates to designated GPS way Points, maintains stable flight, and adheres to flight paths.</w:t>
      </w:r>
    </w:p>
    <w:p w14:paraId="7FDD81AF" w14:textId="77777777" w:rsidR="00EA0220" w:rsidRDefault="00EA0220" w:rsidP="00DE0351">
      <w:pPr>
        <w:spacing w:line="360" w:lineRule="auto"/>
        <w:jc w:val="both"/>
        <w:rPr>
          <w:rFonts w:ascii="Times New Roman" w:eastAsia="Times New Roman" w:hAnsi="Times New Roman" w:cs="Times New Roman"/>
        </w:rPr>
      </w:pPr>
    </w:p>
    <w:p w14:paraId="6FC52409" w14:textId="77777777" w:rsidR="00EA0220" w:rsidRDefault="00000000" w:rsidP="00DE0351">
      <w:pPr>
        <w:pStyle w:val="Heading3"/>
        <w:spacing w:line="360" w:lineRule="auto"/>
        <w:jc w:val="both"/>
        <w:rPr>
          <w:rFonts w:ascii="Times New Roman" w:eastAsia="Times New Roman" w:hAnsi="Times New Roman" w:cs="Times New Roman"/>
        </w:rPr>
      </w:pPr>
      <w:bookmarkStart w:id="53" w:name="_wz1gvqxfrego" w:colFirst="0" w:colLast="0"/>
      <w:bookmarkEnd w:id="53"/>
      <w:r>
        <w:rPr>
          <w:rFonts w:ascii="Times New Roman" w:eastAsia="Times New Roman" w:hAnsi="Times New Roman" w:cs="Times New Roman"/>
        </w:rPr>
        <w:t>3.2.1 Navigation System Testing</w:t>
      </w:r>
    </w:p>
    <w:p w14:paraId="79046B12" w14:textId="77777777" w:rsidR="00EA0220" w:rsidRDefault="00EA0220" w:rsidP="00DE0351">
      <w:pPr>
        <w:spacing w:line="360" w:lineRule="auto"/>
        <w:jc w:val="both"/>
        <w:rPr>
          <w:rFonts w:ascii="Times New Roman" w:eastAsia="Times New Roman" w:hAnsi="Times New Roman" w:cs="Times New Roman"/>
        </w:rPr>
      </w:pPr>
    </w:p>
    <w:p w14:paraId="398C90D8" w14:textId="77777777" w:rsidR="00EA0220" w:rsidRDefault="00000000" w:rsidP="00DE0351">
      <w:pPr>
        <w:numPr>
          <w:ilvl w:val="0"/>
          <w:numId w:val="1"/>
        </w:numPr>
        <w:pBdr>
          <w:top w:val="nil"/>
          <w:left w:val="nil"/>
          <w:bottom w:val="nil"/>
          <w:right w:val="nil"/>
          <w:between w:val="nil"/>
        </w:pBdr>
        <w:spacing w:line="360" w:lineRule="auto"/>
        <w:jc w:val="both"/>
        <w:rPr>
          <w:color w:val="000000"/>
        </w:rPr>
      </w:pPr>
      <w:r>
        <w:rPr>
          <w:rFonts w:ascii="Times New Roman" w:eastAsia="Times New Roman" w:hAnsi="Times New Roman" w:cs="Times New Roman"/>
          <w:b/>
          <w:color w:val="000000"/>
        </w:rPr>
        <w:t>Pre-Flight Calibration &amp; Diagnostics:</w:t>
      </w:r>
      <w:r>
        <w:rPr>
          <w:rFonts w:ascii="Times New Roman" w:eastAsia="Times New Roman" w:hAnsi="Times New Roman" w:cs="Times New Roman"/>
          <w:color w:val="000000"/>
        </w:rPr>
        <w:t> Regular pre-flight checks of GPS lock quality (HDOP/VDOP), magnetometer calibration, accelerometer calibration, and motor/ESC responsiveness.</w:t>
      </w:r>
    </w:p>
    <w:p w14:paraId="609D7952" w14:textId="77777777" w:rsidR="00EA0220" w:rsidRDefault="00EA0220" w:rsidP="00DE0351">
      <w:pPr>
        <w:spacing w:line="360" w:lineRule="auto"/>
        <w:jc w:val="both"/>
        <w:rPr>
          <w:rFonts w:ascii="Times New Roman" w:eastAsia="Times New Roman" w:hAnsi="Times New Roman" w:cs="Times New Roman"/>
        </w:rPr>
      </w:pPr>
    </w:p>
    <w:p w14:paraId="14442A3D" w14:textId="77777777" w:rsidR="00EA0220" w:rsidRDefault="00000000" w:rsidP="00DE0351">
      <w:pPr>
        <w:numPr>
          <w:ilvl w:val="0"/>
          <w:numId w:val="1"/>
        </w:numPr>
        <w:pBdr>
          <w:top w:val="nil"/>
          <w:left w:val="nil"/>
          <w:bottom w:val="nil"/>
          <w:right w:val="nil"/>
          <w:between w:val="nil"/>
        </w:pBdr>
        <w:spacing w:line="360" w:lineRule="auto"/>
        <w:jc w:val="both"/>
        <w:rPr>
          <w:color w:val="000000"/>
        </w:rPr>
      </w:pPr>
      <w:r>
        <w:rPr>
          <w:rFonts w:ascii="Times New Roman" w:eastAsia="Times New Roman" w:hAnsi="Times New Roman" w:cs="Times New Roman"/>
          <w:b/>
          <w:color w:val="000000"/>
        </w:rPr>
        <w:t>Simulated Flight Testing:</w:t>
      </w:r>
      <w:r>
        <w:rPr>
          <w:rFonts w:ascii="Times New Roman" w:eastAsia="Times New Roman" w:hAnsi="Times New Roman" w:cs="Times New Roman"/>
          <w:color w:val="000000"/>
        </w:rPr>
        <w:t xml:space="preserve"> Utilization of flight simulators (e.g., SITL with </w:t>
      </w:r>
      <w:proofErr w:type="spellStart"/>
      <w:r>
        <w:rPr>
          <w:rFonts w:ascii="Times New Roman" w:eastAsia="Times New Roman" w:hAnsi="Times New Roman" w:cs="Times New Roman"/>
          <w:color w:val="000000"/>
        </w:rPr>
        <w:t>ArduPilot</w:t>
      </w:r>
      <w:proofErr w:type="spellEnd"/>
      <w:r>
        <w:rPr>
          <w:rFonts w:ascii="Times New Roman" w:eastAsia="Times New Roman" w:hAnsi="Times New Roman" w:cs="Times New Roman"/>
          <w:color w:val="000000"/>
        </w:rPr>
        <w:t>, PX4-SITL) to test complex waypoint missions, emergency procedures (e.g., GPS signal loss scenarios), and various environmental conditions (simulated wind, turbulence) without physical risk.</w:t>
      </w:r>
    </w:p>
    <w:p w14:paraId="16152BC5" w14:textId="77777777" w:rsidR="00EA0220" w:rsidRDefault="00EA0220" w:rsidP="00DE0351">
      <w:pPr>
        <w:spacing w:line="360" w:lineRule="auto"/>
        <w:jc w:val="both"/>
        <w:rPr>
          <w:rFonts w:ascii="Times New Roman" w:eastAsia="Times New Roman" w:hAnsi="Times New Roman" w:cs="Times New Roman"/>
        </w:rPr>
      </w:pPr>
    </w:p>
    <w:p w14:paraId="453CF497" w14:textId="77777777" w:rsidR="00EA0220" w:rsidRDefault="00000000" w:rsidP="00DE0351">
      <w:pPr>
        <w:numPr>
          <w:ilvl w:val="0"/>
          <w:numId w:val="1"/>
        </w:numPr>
        <w:pBdr>
          <w:top w:val="nil"/>
          <w:left w:val="nil"/>
          <w:bottom w:val="nil"/>
          <w:right w:val="nil"/>
          <w:between w:val="nil"/>
        </w:pBdr>
        <w:spacing w:line="360" w:lineRule="auto"/>
        <w:jc w:val="both"/>
        <w:rPr>
          <w:color w:val="000000"/>
        </w:rPr>
      </w:pPr>
      <w:r>
        <w:rPr>
          <w:rFonts w:ascii="Times New Roman" w:eastAsia="Times New Roman" w:hAnsi="Times New Roman" w:cs="Times New Roman"/>
          <w:b/>
          <w:color w:val="000000"/>
        </w:rPr>
        <w:t>Controlled Environment Flight Trials:</w:t>
      </w:r>
      <w:r>
        <w:rPr>
          <w:rFonts w:ascii="Times New Roman" w:eastAsia="Times New Roman" w:hAnsi="Times New Roman" w:cs="Times New Roman"/>
          <w:color w:val="000000"/>
        </w:rPr>
        <w:t> Initial live flight tests in a controlled outdoor environment (e.g., open field, designated drone testing area) with clear line-of-sight.</w:t>
      </w:r>
    </w:p>
    <w:p w14:paraId="4E801E65" w14:textId="77777777" w:rsidR="00EA0220" w:rsidRDefault="00000000" w:rsidP="00DE0351">
      <w:pPr>
        <w:numPr>
          <w:ilvl w:val="1"/>
          <w:numId w:val="1"/>
        </w:numPr>
        <w:spacing w:line="360" w:lineRule="auto"/>
        <w:jc w:val="both"/>
      </w:pPr>
      <w:r>
        <w:rPr>
          <w:rFonts w:ascii="Times New Roman" w:eastAsia="Times New Roman" w:hAnsi="Times New Roman" w:cs="Times New Roman"/>
          <w:b/>
        </w:rPr>
        <w:t>Waypoint Accuracy Tests:</w:t>
      </w:r>
      <w:r>
        <w:rPr>
          <w:rFonts w:ascii="Times New Roman" w:eastAsia="Times New Roman" w:hAnsi="Times New Roman" w:cs="Times New Roman"/>
        </w:rPr>
        <w:t> Program specific GPS coordinates and measure the drone's deviation from the intended path and arrival precision at each waypoint.</w:t>
      </w:r>
    </w:p>
    <w:p w14:paraId="241AE4DB" w14:textId="77777777" w:rsidR="00EA0220" w:rsidRDefault="00000000" w:rsidP="00DE0351">
      <w:pPr>
        <w:numPr>
          <w:ilvl w:val="1"/>
          <w:numId w:val="1"/>
        </w:numPr>
        <w:spacing w:line="360" w:lineRule="auto"/>
        <w:jc w:val="both"/>
      </w:pPr>
      <w:r>
        <w:rPr>
          <w:rFonts w:ascii="Times New Roman" w:eastAsia="Times New Roman" w:hAnsi="Times New Roman" w:cs="Times New Roman"/>
          <w:b/>
        </w:rPr>
        <w:t>Loitering/Hover Stability:</w:t>
      </w:r>
      <w:r>
        <w:rPr>
          <w:rFonts w:ascii="Times New Roman" w:eastAsia="Times New Roman" w:hAnsi="Times New Roman" w:cs="Times New Roman"/>
        </w:rPr>
        <w:t> Test the drone's ability to maintain a fixed position and altitude under varying wind conditions.</w:t>
      </w:r>
    </w:p>
    <w:p w14:paraId="36CA6912" w14:textId="77777777" w:rsidR="00EA0220" w:rsidRDefault="00000000" w:rsidP="00DE0351">
      <w:pPr>
        <w:numPr>
          <w:ilvl w:val="1"/>
          <w:numId w:val="1"/>
        </w:numPr>
        <w:spacing w:line="360" w:lineRule="auto"/>
        <w:jc w:val="both"/>
      </w:pPr>
      <w:r>
        <w:rPr>
          <w:rFonts w:ascii="Times New Roman" w:eastAsia="Times New Roman" w:hAnsi="Times New Roman" w:cs="Times New Roman"/>
          <w:b/>
        </w:rPr>
        <w:t>Path Following:</w:t>
      </w:r>
      <w:r>
        <w:rPr>
          <w:rFonts w:ascii="Times New Roman" w:eastAsia="Times New Roman" w:hAnsi="Times New Roman" w:cs="Times New Roman"/>
        </w:rPr>
        <w:t> Test trajectory adherence for linear, circular, and more complex flight patterns.</w:t>
      </w:r>
    </w:p>
    <w:p w14:paraId="0E2DA445" w14:textId="77777777" w:rsidR="00EA0220" w:rsidRDefault="00EA0220" w:rsidP="00DE0351">
      <w:pPr>
        <w:spacing w:line="360" w:lineRule="auto"/>
        <w:jc w:val="both"/>
        <w:rPr>
          <w:rFonts w:ascii="Times New Roman" w:eastAsia="Times New Roman" w:hAnsi="Times New Roman" w:cs="Times New Roman"/>
        </w:rPr>
      </w:pPr>
    </w:p>
    <w:p w14:paraId="08039E8C" w14:textId="77777777" w:rsidR="00EA0220" w:rsidRDefault="00000000" w:rsidP="00DE0351">
      <w:pPr>
        <w:numPr>
          <w:ilvl w:val="0"/>
          <w:numId w:val="1"/>
        </w:numPr>
        <w:pBdr>
          <w:top w:val="nil"/>
          <w:left w:val="nil"/>
          <w:bottom w:val="nil"/>
          <w:right w:val="nil"/>
          <w:between w:val="nil"/>
        </w:pBdr>
        <w:spacing w:line="360" w:lineRule="auto"/>
        <w:jc w:val="both"/>
        <w:rPr>
          <w:color w:val="000000"/>
        </w:rPr>
      </w:pPr>
      <w:r>
        <w:rPr>
          <w:rFonts w:ascii="Times New Roman" w:eastAsia="Times New Roman" w:hAnsi="Times New Roman" w:cs="Times New Roman"/>
          <w:b/>
          <w:color w:val="000000"/>
        </w:rPr>
        <w:t>Obstacle Avoidance Integration Tests:</w:t>
      </w:r>
      <w:r>
        <w:rPr>
          <w:rFonts w:ascii="Times New Roman" w:eastAsia="Times New Roman" w:hAnsi="Times New Roman" w:cs="Times New Roman"/>
          <w:color w:val="000000"/>
        </w:rPr>
        <w:t xml:space="preserve"> While navigation, this involves testing the Raspberry Pi's processing of HC-SR04 ultrasonic and VL53L1X </w:t>
      </w:r>
      <w:proofErr w:type="spellStart"/>
      <w:r>
        <w:rPr>
          <w:rFonts w:ascii="Times New Roman" w:eastAsia="Times New Roman" w:hAnsi="Times New Roman" w:cs="Times New Roman"/>
          <w:color w:val="000000"/>
        </w:rPr>
        <w:t>ToF</w:t>
      </w:r>
      <w:proofErr w:type="spellEnd"/>
      <w:r>
        <w:rPr>
          <w:rFonts w:ascii="Times New Roman" w:eastAsia="Times New Roman" w:hAnsi="Times New Roman" w:cs="Times New Roman"/>
          <w:color w:val="000000"/>
        </w:rPr>
        <w:t xml:space="preserve"> sensor data to autonomously reroute or halt the drone's movement when obstacles are detected during navigation. This requires setting up physical obstacles in a controlled environment.</w:t>
      </w:r>
    </w:p>
    <w:p w14:paraId="0DE60C2C" w14:textId="77777777" w:rsidR="00EA0220" w:rsidRDefault="00EA0220" w:rsidP="00DE0351">
      <w:pPr>
        <w:pBdr>
          <w:top w:val="nil"/>
          <w:left w:val="nil"/>
          <w:bottom w:val="nil"/>
          <w:right w:val="nil"/>
          <w:between w:val="nil"/>
        </w:pBdr>
        <w:spacing w:line="360" w:lineRule="auto"/>
        <w:ind w:left="1080"/>
        <w:jc w:val="both"/>
        <w:rPr>
          <w:rFonts w:ascii="Times New Roman" w:eastAsia="Times New Roman" w:hAnsi="Times New Roman" w:cs="Times New Roman"/>
          <w:color w:val="000000"/>
        </w:rPr>
      </w:pPr>
    </w:p>
    <w:p w14:paraId="4D6DA703" w14:textId="77777777" w:rsidR="00EA0220" w:rsidRDefault="00000000" w:rsidP="00DE0351">
      <w:pPr>
        <w:numPr>
          <w:ilvl w:val="0"/>
          <w:numId w:val="1"/>
        </w:numPr>
        <w:pBdr>
          <w:top w:val="nil"/>
          <w:left w:val="nil"/>
          <w:bottom w:val="nil"/>
          <w:right w:val="nil"/>
          <w:between w:val="nil"/>
        </w:pBdr>
        <w:spacing w:line="360" w:lineRule="auto"/>
        <w:jc w:val="both"/>
        <w:rPr>
          <w:color w:val="000000"/>
        </w:rPr>
      </w:pPr>
      <w:r>
        <w:rPr>
          <w:rFonts w:ascii="Times New Roman" w:eastAsia="Times New Roman" w:hAnsi="Times New Roman" w:cs="Times New Roman"/>
          <w:b/>
          <w:color w:val="000000"/>
        </w:rPr>
        <w:t>Metrics:</w:t>
      </w:r>
      <w:r>
        <w:rPr>
          <w:rFonts w:ascii="Times New Roman" w:eastAsia="Times New Roman" w:hAnsi="Times New Roman" w:cs="Times New Roman"/>
          <w:color w:val="000000"/>
        </w:rPr>
        <w:t> GPS position error (RMSE), waypoint arrival deviation, altitude hold accuracy, flight path adherence, time to reach target, obstacle detection range and response time.</w:t>
      </w:r>
    </w:p>
    <w:p w14:paraId="02ACEC52" w14:textId="77777777" w:rsidR="00EA0220" w:rsidRDefault="00EA0220" w:rsidP="00DE0351">
      <w:pPr>
        <w:spacing w:line="360" w:lineRule="auto"/>
        <w:jc w:val="both"/>
        <w:rPr>
          <w:rFonts w:ascii="Times New Roman" w:eastAsia="Times New Roman" w:hAnsi="Times New Roman" w:cs="Times New Roman"/>
        </w:rPr>
      </w:pPr>
    </w:p>
    <w:p w14:paraId="3EF2AB2E" w14:textId="77777777" w:rsidR="00EA0220" w:rsidRDefault="00EA0220" w:rsidP="00DE0351">
      <w:pPr>
        <w:spacing w:line="360" w:lineRule="auto"/>
        <w:jc w:val="both"/>
        <w:rPr>
          <w:rFonts w:ascii="Times New Roman" w:eastAsia="Times New Roman" w:hAnsi="Times New Roman" w:cs="Times New Roman"/>
        </w:rPr>
      </w:pPr>
    </w:p>
    <w:p w14:paraId="7E9DCFB0" w14:textId="77777777" w:rsidR="00EA0220" w:rsidRDefault="00000000" w:rsidP="00DE0351">
      <w:pPr>
        <w:spacing w:line="360" w:lineRule="auto"/>
        <w:jc w:val="both"/>
        <w:rPr>
          <w:rFonts w:ascii="Times New Roman" w:eastAsia="Times New Roman" w:hAnsi="Times New Roman" w:cs="Times New Roman"/>
        </w:rPr>
      </w:pPr>
      <w:r>
        <w:br w:type="page"/>
      </w:r>
    </w:p>
    <w:p w14:paraId="07358AD4" w14:textId="77777777" w:rsidR="00EA0220" w:rsidRDefault="00000000" w:rsidP="00DE0351">
      <w:pPr>
        <w:pStyle w:val="Heading3"/>
        <w:spacing w:line="360" w:lineRule="auto"/>
        <w:jc w:val="both"/>
        <w:rPr>
          <w:rFonts w:ascii="Times New Roman" w:eastAsia="Times New Roman" w:hAnsi="Times New Roman" w:cs="Times New Roman"/>
        </w:rPr>
      </w:pPr>
      <w:bookmarkStart w:id="54" w:name="_ppzfy9gqhblj" w:colFirst="0" w:colLast="0"/>
      <w:bookmarkEnd w:id="54"/>
      <w:r>
        <w:rPr>
          <w:rFonts w:ascii="Times New Roman" w:eastAsia="Times New Roman" w:hAnsi="Times New Roman" w:cs="Times New Roman"/>
        </w:rPr>
        <w:lastRenderedPageBreak/>
        <w:t>3.2.2 Recognition Algorithm Testing</w:t>
      </w:r>
    </w:p>
    <w:p w14:paraId="2C1B8C1B" w14:textId="77777777" w:rsidR="00EA0220" w:rsidRDefault="00EA0220" w:rsidP="00DE0351">
      <w:pPr>
        <w:spacing w:line="360" w:lineRule="auto"/>
        <w:jc w:val="both"/>
        <w:rPr>
          <w:rFonts w:ascii="Times New Roman" w:eastAsia="Times New Roman" w:hAnsi="Times New Roman" w:cs="Times New Roman"/>
        </w:rPr>
      </w:pPr>
    </w:p>
    <w:p w14:paraId="37DABE47"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Comprehensive testing Strategies is crucial to validate the functionality, reliability, and performance of Project A.E.R.I.S. This section will outline the testing methodologies for critical system components, ensuring the drone can perform its intended functions effectively and safety in real-world emergency scenarios.</w:t>
      </w:r>
    </w:p>
    <w:p w14:paraId="5DC274CB" w14:textId="77777777" w:rsidR="00EA0220" w:rsidRDefault="00EA0220" w:rsidP="00DE0351">
      <w:pPr>
        <w:spacing w:line="360" w:lineRule="auto"/>
        <w:jc w:val="both"/>
        <w:rPr>
          <w:rFonts w:ascii="Times New Roman" w:eastAsia="Times New Roman" w:hAnsi="Times New Roman" w:cs="Times New Roman"/>
        </w:rPr>
      </w:pPr>
    </w:p>
    <w:p w14:paraId="08078922" w14:textId="77777777" w:rsidR="00EA0220" w:rsidRDefault="00000000" w:rsidP="00DE0351">
      <w:pPr>
        <w:numPr>
          <w:ilvl w:val="0"/>
          <w:numId w:val="2"/>
        </w:numPr>
        <w:spacing w:line="360" w:lineRule="auto"/>
        <w:jc w:val="both"/>
      </w:pPr>
      <w:r>
        <w:rPr>
          <w:rFonts w:ascii="Times New Roman" w:eastAsia="Times New Roman" w:hAnsi="Times New Roman" w:cs="Times New Roman"/>
          <w:b/>
        </w:rPr>
        <w:t>Dataset-Based Training &amp; Validation:</w:t>
      </w:r>
      <w:r>
        <w:rPr>
          <w:rFonts w:ascii="Times New Roman" w:eastAsia="Times New Roman" w:hAnsi="Times New Roman" w:cs="Times New Roman"/>
        </w:rPr>
        <w:t> Train the AI models using diverse datasets that represent various lighting conditions (day, night, low light), weather conditions (rain, fog – if applicable for drone flight), angles, distances, and facial variations (different demographics, expressions, partial obstructions).</w:t>
      </w:r>
    </w:p>
    <w:p w14:paraId="24249AB8" w14:textId="77777777" w:rsidR="00EA0220" w:rsidRDefault="00EA0220" w:rsidP="00DE0351">
      <w:pPr>
        <w:spacing w:line="360" w:lineRule="auto"/>
        <w:jc w:val="both"/>
        <w:rPr>
          <w:rFonts w:ascii="Times New Roman" w:eastAsia="Times New Roman" w:hAnsi="Times New Roman" w:cs="Times New Roman"/>
        </w:rPr>
      </w:pPr>
    </w:p>
    <w:p w14:paraId="2B50559E" w14:textId="77777777" w:rsidR="00EA0220" w:rsidRDefault="00000000" w:rsidP="00DE0351">
      <w:pPr>
        <w:numPr>
          <w:ilvl w:val="0"/>
          <w:numId w:val="2"/>
        </w:numPr>
        <w:spacing w:line="360" w:lineRule="auto"/>
        <w:jc w:val="both"/>
      </w:pPr>
      <w:r>
        <w:rPr>
          <w:rFonts w:ascii="Times New Roman" w:eastAsia="Times New Roman" w:hAnsi="Times New Roman" w:cs="Times New Roman"/>
          <w:b/>
        </w:rPr>
        <w:t>Offline Performance Benchmarking:</w:t>
      </w:r>
      <w:r>
        <w:rPr>
          <w:rFonts w:ascii="Times New Roman" w:eastAsia="Times New Roman" w:hAnsi="Times New Roman" w:cs="Times New Roman"/>
        </w:rPr>
        <w:t> Test the algorithms on a large, labeled dataset of still images and pre-recorded video clips that simulate real-world scenarios. Measure metrics like:</w:t>
      </w:r>
    </w:p>
    <w:p w14:paraId="43F160E5" w14:textId="77777777" w:rsidR="00EA0220" w:rsidRDefault="00000000" w:rsidP="00DE0351">
      <w:pPr>
        <w:numPr>
          <w:ilvl w:val="1"/>
          <w:numId w:val="2"/>
        </w:numPr>
        <w:spacing w:line="360" w:lineRule="auto"/>
        <w:jc w:val="both"/>
      </w:pPr>
      <w:r>
        <w:rPr>
          <w:rFonts w:ascii="Times New Roman" w:eastAsia="Times New Roman" w:hAnsi="Times New Roman" w:cs="Times New Roman"/>
          <w:b/>
        </w:rPr>
        <w:t>Accuracy:</w:t>
      </w:r>
      <w:r>
        <w:rPr>
          <w:rFonts w:ascii="Times New Roman" w:eastAsia="Times New Roman" w:hAnsi="Times New Roman" w:cs="Times New Roman"/>
        </w:rPr>
        <w:t> Precision, Recall, F1-score for object detection and facial identification.</w:t>
      </w:r>
    </w:p>
    <w:p w14:paraId="1E1F0A82" w14:textId="77777777" w:rsidR="00EA0220" w:rsidRDefault="00000000" w:rsidP="00DE0351">
      <w:pPr>
        <w:numPr>
          <w:ilvl w:val="1"/>
          <w:numId w:val="2"/>
        </w:numPr>
        <w:spacing w:line="360" w:lineRule="auto"/>
        <w:jc w:val="both"/>
      </w:pPr>
      <w:r>
        <w:rPr>
          <w:rFonts w:ascii="Times New Roman" w:eastAsia="Times New Roman" w:hAnsi="Times New Roman" w:cs="Times New Roman"/>
          <w:b/>
        </w:rPr>
        <w:t>Latency:</w:t>
      </w:r>
      <w:r>
        <w:rPr>
          <w:rFonts w:ascii="Times New Roman" w:eastAsia="Times New Roman" w:hAnsi="Times New Roman" w:cs="Times New Roman"/>
        </w:rPr>
        <w:t> Time taken for recognition and intelligent zooming response from video input.</w:t>
      </w:r>
    </w:p>
    <w:p w14:paraId="27E2E47C" w14:textId="77777777" w:rsidR="00EA0220" w:rsidRDefault="00000000" w:rsidP="00DE0351">
      <w:pPr>
        <w:numPr>
          <w:ilvl w:val="1"/>
          <w:numId w:val="2"/>
        </w:numPr>
        <w:spacing w:line="360" w:lineRule="auto"/>
        <w:jc w:val="both"/>
      </w:pPr>
      <w:r>
        <w:rPr>
          <w:rFonts w:ascii="Times New Roman" w:eastAsia="Times New Roman" w:hAnsi="Times New Roman" w:cs="Times New Roman"/>
          <w:b/>
        </w:rPr>
        <w:t>False Positive/Negative Rates:</w:t>
      </w:r>
      <w:r>
        <w:rPr>
          <w:rFonts w:ascii="Times New Roman" w:eastAsia="Times New Roman" w:hAnsi="Times New Roman" w:cs="Times New Roman"/>
        </w:rPr>
        <w:t> Critical for facial recognition.</w:t>
      </w:r>
    </w:p>
    <w:p w14:paraId="466438EC" w14:textId="77777777" w:rsidR="00EA0220" w:rsidRDefault="00EA0220" w:rsidP="00DE0351">
      <w:pPr>
        <w:spacing w:line="360" w:lineRule="auto"/>
        <w:jc w:val="both"/>
        <w:rPr>
          <w:rFonts w:ascii="Times New Roman" w:eastAsia="Times New Roman" w:hAnsi="Times New Roman" w:cs="Times New Roman"/>
        </w:rPr>
      </w:pPr>
    </w:p>
    <w:p w14:paraId="0DE88157" w14:textId="77777777" w:rsidR="00EA0220" w:rsidRDefault="00000000" w:rsidP="00DE0351">
      <w:pPr>
        <w:numPr>
          <w:ilvl w:val="0"/>
          <w:numId w:val="2"/>
        </w:numPr>
        <w:spacing w:line="360" w:lineRule="auto"/>
        <w:jc w:val="both"/>
      </w:pPr>
      <w:r>
        <w:rPr>
          <w:rFonts w:ascii="Times New Roman" w:eastAsia="Times New Roman" w:hAnsi="Times New Roman" w:cs="Times New Roman"/>
          <w:b/>
        </w:rPr>
        <w:t>Live Video Stream Testing:</w:t>
      </w:r>
    </w:p>
    <w:p w14:paraId="2BB6A4A6" w14:textId="77777777" w:rsidR="00EA0220" w:rsidRDefault="00000000" w:rsidP="00DE0351">
      <w:pPr>
        <w:numPr>
          <w:ilvl w:val="1"/>
          <w:numId w:val="2"/>
        </w:numPr>
        <w:spacing w:line="360" w:lineRule="auto"/>
        <w:jc w:val="both"/>
      </w:pPr>
      <w:r>
        <w:rPr>
          <w:rFonts w:ascii="Times New Roman" w:eastAsia="Times New Roman" w:hAnsi="Times New Roman" w:cs="Times New Roman"/>
        </w:rPr>
        <w:t>Integrate the algorithms with the actual video stream from the drone (during flight tests).</w:t>
      </w:r>
    </w:p>
    <w:p w14:paraId="18D73712" w14:textId="77777777" w:rsidR="00EA0220" w:rsidRDefault="00000000" w:rsidP="00DE0351">
      <w:pPr>
        <w:numPr>
          <w:ilvl w:val="1"/>
          <w:numId w:val="2"/>
        </w:numPr>
        <w:spacing w:line="360" w:lineRule="auto"/>
        <w:jc w:val="both"/>
      </w:pPr>
      <w:r>
        <w:rPr>
          <w:rFonts w:ascii="Times New Roman" w:eastAsia="Times New Roman" w:hAnsi="Times New Roman" w:cs="Times New Roman"/>
        </w:rPr>
        <w:t>Introduce known individuals and objects into the drone's field of view at varying distances and speeds.</w:t>
      </w:r>
    </w:p>
    <w:p w14:paraId="13685AF3" w14:textId="77777777" w:rsidR="00EA0220" w:rsidRDefault="00000000" w:rsidP="00DE0351">
      <w:pPr>
        <w:numPr>
          <w:ilvl w:val="1"/>
          <w:numId w:val="2"/>
        </w:numPr>
        <w:spacing w:line="360" w:lineRule="auto"/>
        <w:jc w:val="both"/>
      </w:pPr>
      <w:r>
        <w:rPr>
          <w:rFonts w:ascii="Times New Roman" w:eastAsia="Times New Roman" w:hAnsi="Times New Roman" w:cs="Times New Roman"/>
        </w:rPr>
        <w:t>Evaluate the real-time performance of facial recognition and the responsiveness and effectiveness of AI-driven zooming.</w:t>
      </w:r>
    </w:p>
    <w:p w14:paraId="2575D29A" w14:textId="77777777" w:rsidR="00EA0220" w:rsidRDefault="00000000" w:rsidP="00DE0351">
      <w:pPr>
        <w:numPr>
          <w:ilvl w:val="1"/>
          <w:numId w:val="2"/>
        </w:numPr>
        <w:spacing w:line="360" w:lineRule="auto"/>
        <w:jc w:val="both"/>
      </w:pPr>
      <w:r>
        <w:rPr>
          <w:rFonts w:ascii="Times New Roman" w:eastAsia="Times New Roman" w:hAnsi="Times New Roman" w:cs="Times New Roman"/>
        </w:rPr>
        <w:t>Test under challenging conditions (e.g., low light using drone's camera capabilities if applicable, moderate movement).</w:t>
      </w:r>
    </w:p>
    <w:p w14:paraId="341D2BDF" w14:textId="77777777" w:rsidR="00EA0220" w:rsidRDefault="00EA0220" w:rsidP="00DE0351">
      <w:pPr>
        <w:spacing w:line="360" w:lineRule="auto"/>
        <w:jc w:val="both"/>
        <w:rPr>
          <w:rFonts w:ascii="Times New Roman" w:eastAsia="Times New Roman" w:hAnsi="Times New Roman" w:cs="Times New Roman"/>
        </w:rPr>
      </w:pPr>
    </w:p>
    <w:p w14:paraId="5E28E041" w14:textId="77777777" w:rsidR="00EA0220" w:rsidRDefault="00000000" w:rsidP="00DE0351">
      <w:pPr>
        <w:numPr>
          <w:ilvl w:val="0"/>
          <w:numId w:val="2"/>
        </w:numPr>
        <w:pBdr>
          <w:top w:val="nil"/>
          <w:left w:val="nil"/>
          <w:bottom w:val="nil"/>
          <w:right w:val="nil"/>
          <w:between w:val="nil"/>
        </w:pBdr>
        <w:spacing w:line="360" w:lineRule="auto"/>
        <w:jc w:val="both"/>
        <w:rPr>
          <w:color w:val="000000"/>
        </w:rPr>
      </w:pPr>
      <w:r>
        <w:rPr>
          <w:rFonts w:ascii="Times New Roman" w:eastAsia="Times New Roman" w:hAnsi="Times New Roman" w:cs="Times New Roman"/>
          <w:b/>
          <w:color w:val="000000"/>
        </w:rPr>
        <w:t>Metrics:</w:t>
      </w:r>
      <w:r>
        <w:rPr>
          <w:rFonts w:ascii="Times New Roman" w:eastAsia="Times New Roman" w:hAnsi="Times New Roman" w:cs="Times New Roman"/>
          <w:color w:val="000000"/>
        </w:rPr>
        <w:t> Object detection accuracy, facial recognition accuracy (true positive rate, false positive rate), processing latency (frames per second with analysis), zooming responsiveness.</w:t>
      </w:r>
    </w:p>
    <w:p w14:paraId="612FFA13" w14:textId="77777777" w:rsidR="00EA0220" w:rsidRDefault="00EA0220" w:rsidP="00DE0351">
      <w:pPr>
        <w:spacing w:line="360" w:lineRule="auto"/>
        <w:jc w:val="both"/>
        <w:rPr>
          <w:rFonts w:ascii="Times New Roman" w:eastAsia="Times New Roman" w:hAnsi="Times New Roman" w:cs="Times New Roman"/>
        </w:rPr>
      </w:pPr>
    </w:p>
    <w:p w14:paraId="08998A4A" w14:textId="77777777" w:rsidR="00EA0220" w:rsidRDefault="00EA0220" w:rsidP="00DE0351">
      <w:pPr>
        <w:spacing w:line="360" w:lineRule="auto"/>
        <w:jc w:val="both"/>
        <w:rPr>
          <w:rFonts w:ascii="Times New Roman" w:eastAsia="Times New Roman" w:hAnsi="Times New Roman" w:cs="Times New Roman"/>
        </w:rPr>
      </w:pPr>
    </w:p>
    <w:p w14:paraId="055AF521" w14:textId="77777777" w:rsidR="00EA0220" w:rsidRDefault="00EA0220" w:rsidP="00DE0351">
      <w:pPr>
        <w:spacing w:line="360" w:lineRule="auto"/>
        <w:jc w:val="both"/>
        <w:rPr>
          <w:rFonts w:ascii="Times New Roman" w:eastAsia="Times New Roman" w:hAnsi="Times New Roman" w:cs="Times New Roman"/>
        </w:rPr>
      </w:pPr>
    </w:p>
    <w:p w14:paraId="0D7AA7F7" w14:textId="77777777" w:rsidR="00EA0220" w:rsidRDefault="00EA0220" w:rsidP="00DE0351">
      <w:pPr>
        <w:spacing w:line="360" w:lineRule="auto"/>
        <w:jc w:val="both"/>
        <w:rPr>
          <w:rFonts w:ascii="Times New Roman" w:eastAsia="Times New Roman" w:hAnsi="Times New Roman" w:cs="Times New Roman"/>
        </w:rPr>
      </w:pPr>
    </w:p>
    <w:p w14:paraId="358A7251" w14:textId="77777777" w:rsidR="00EA0220" w:rsidRDefault="00000000" w:rsidP="00DE0351">
      <w:pPr>
        <w:pStyle w:val="Heading3"/>
        <w:spacing w:line="360" w:lineRule="auto"/>
        <w:jc w:val="both"/>
        <w:rPr>
          <w:rFonts w:ascii="Times New Roman" w:eastAsia="Times New Roman" w:hAnsi="Times New Roman" w:cs="Times New Roman"/>
        </w:rPr>
      </w:pPr>
      <w:bookmarkStart w:id="55" w:name="_sjn7yspyv6nq" w:colFirst="0" w:colLast="0"/>
      <w:bookmarkEnd w:id="55"/>
      <w:r>
        <w:br w:type="page"/>
      </w:r>
      <w:r>
        <w:rPr>
          <w:rFonts w:ascii="Times New Roman" w:eastAsia="Times New Roman" w:hAnsi="Times New Roman" w:cs="Times New Roman"/>
        </w:rPr>
        <w:lastRenderedPageBreak/>
        <w:t>3.2.3 Emergency Signal Processing Testing</w:t>
      </w:r>
    </w:p>
    <w:p w14:paraId="1B506120" w14:textId="77777777" w:rsidR="00EA0220" w:rsidRDefault="00EA0220" w:rsidP="00DE0351">
      <w:pPr>
        <w:spacing w:line="360" w:lineRule="auto"/>
        <w:jc w:val="both"/>
        <w:rPr>
          <w:rFonts w:ascii="Times New Roman" w:eastAsia="Times New Roman" w:hAnsi="Times New Roman" w:cs="Times New Roman"/>
        </w:rPr>
      </w:pPr>
    </w:p>
    <w:p w14:paraId="75AAB7FA"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Ensure Mobile application reliably sends the emergency signal, and the cloud API, Base station accurately receives and process it with minimal latency to the specified trigger and buffer protocols.</w:t>
      </w:r>
    </w:p>
    <w:p w14:paraId="3160EA3B" w14:textId="77777777" w:rsidR="00EA0220" w:rsidRDefault="00EA0220" w:rsidP="00DE0351">
      <w:pPr>
        <w:spacing w:line="360" w:lineRule="auto"/>
        <w:jc w:val="both"/>
        <w:rPr>
          <w:rFonts w:ascii="Times New Roman" w:eastAsia="Times New Roman" w:hAnsi="Times New Roman" w:cs="Times New Roman"/>
        </w:rPr>
      </w:pPr>
    </w:p>
    <w:p w14:paraId="6E06AF60" w14:textId="77777777" w:rsidR="00EA0220" w:rsidRDefault="00000000" w:rsidP="00DE0351">
      <w:pPr>
        <w:numPr>
          <w:ilvl w:val="0"/>
          <w:numId w:val="3"/>
        </w:numPr>
        <w:spacing w:line="360" w:lineRule="auto"/>
        <w:jc w:val="both"/>
      </w:pPr>
      <w:r>
        <w:rPr>
          <w:rFonts w:ascii="Times New Roman" w:eastAsia="Times New Roman" w:hAnsi="Times New Roman" w:cs="Times New Roman"/>
          <w:b/>
        </w:rPr>
        <w:t>Mobile App Functionality Testing:</w:t>
      </w:r>
    </w:p>
    <w:p w14:paraId="1182DCD4" w14:textId="77777777" w:rsidR="00EA0220" w:rsidRDefault="00000000" w:rsidP="00DE0351">
      <w:pPr>
        <w:numPr>
          <w:ilvl w:val="1"/>
          <w:numId w:val="3"/>
        </w:numPr>
        <w:spacing w:line="360" w:lineRule="auto"/>
        <w:jc w:val="both"/>
      </w:pPr>
      <w:r>
        <w:rPr>
          <w:rFonts w:ascii="Times New Roman" w:eastAsia="Times New Roman" w:hAnsi="Times New Roman" w:cs="Times New Roman"/>
        </w:rPr>
        <w:t>Test the 5-second press-and-hold trigger across different mobile devices and operating systems.</w:t>
      </w:r>
    </w:p>
    <w:p w14:paraId="645E7A85" w14:textId="77777777" w:rsidR="00EA0220" w:rsidRDefault="00000000" w:rsidP="00DE0351">
      <w:pPr>
        <w:numPr>
          <w:ilvl w:val="1"/>
          <w:numId w:val="3"/>
        </w:numPr>
        <w:spacing w:line="360" w:lineRule="auto"/>
        <w:jc w:val="both"/>
      </w:pPr>
      <w:r>
        <w:rPr>
          <w:rFonts w:ascii="Times New Roman" w:eastAsia="Times New Roman" w:hAnsi="Times New Roman" w:cs="Times New Roman"/>
        </w:rPr>
        <w:t>Verify the functionality and responsiveness of the 3-second buffer's visual countdown and "CANCEL" button.</w:t>
      </w:r>
    </w:p>
    <w:p w14:paraId="178F216D" w14:textId="77777777" w:rsidR="00EA0220" w:rsidRDefault="00000000" w:rsidP="00DE0351">
      <w:pPr>
        <w:numPr>
          <w:ilvl w:val="1"/>
          <w:numId w:val="3"/>
        </w:numPr>
        <w:spacing w:line="360" w:lineRule="auto"/>
        <w:jc w:val="both"/>
      </w:pPr>
      <w:r>
        <w:rPr>
          <w:rFonts w:ascii="Times New Roman" w:eastAsia="Times New Roman" w:hAnsi="Times New Roman" w:cs="Times New Roman"/>
        </w:rPr>
        <w:t>Test proper transmission of Name, Geo-location, Time, and ID number.</w:t>
      </w:r>
    </w:p>
    <w:p w14:paraId="690215A8" w14:textId="77777777" w:rsidR="00EA0220" w:rsidRDefault="00EA0220" w:rsidP="00DE0351">
      <w:pPr>
        <w:spacing w:line="360" w:lineRule="auto"/>
        <w:jc w:val="both"/>
        <w:rPr>
          <w:rFonts w:ascii="Times New Roman" w:eastAsia="Times New Roman" w:hAnsi="Times New Roman" w:cs="Times New Roman"/>
        </w:rPr>
      </w:pPr>
    </w:p>
    <w:p w14:paraId="1005BDAD" w14:textId="77777777" w:rsidR="00EA0220" w:rsidRDefault="00000000" w:rsidP="00DE0351">
      <w:pPr>
        <w:numPr>
          <w:ilvl w:val="0"/>
          <w:numId w:val="3"/>
        </w:numPr>
        <w:spacing w:line="360" w:lineRule="auto"/>
        <w:jc w:val="both"/>
      </w:pPr>
      <w:r>
        <w:rPr>
          <w:rFonts w:ascii="Times New Roman" w:eastAsia="Times New Roman" w:hAnsi="Times New Roman" w:cs="Times New Roman"/>
          <w:b/>
        </w:rPr>
        <w:t>End-to-End Signal Flow Testing:</w:t>
      </w:r>
      <w:r>
        <w:rPr>
          <w:rFonts w:ascii="Times New Roman" w:eastAsia="Times New Roman" w:hAnsi="Times New Roman" w:cs="Times New Roman"/>
        </w:rPr>
        <w:t> Simulate emergency triggers from the mobile app and trace the signal's path:</w:t>
      </w:r>
    </w:p>
    <w:p w14:paraId="474A620D" w14:textId="77777777" w:rsidR="00EA0220" w:rsidRDefault="00000000" w:rsidP="00DE0351">
      <w:pPr>
        <w:numPr>
          <w:ilvl w:val="1"/>
          <w:numId w:val="3"/>
        </w:numPr>
        <w:spacing w:line="360" w:lineRule="auto"/>
        <w:jc w:val="both"/>
      </w:pPr>
      <w:r>
        <w:rPr>
          <w:rFonts w:ascii="Times New Roman" w:eastAsia="Times New Roman" w:hAnsi="Times New Roman" w:cs="Times New Roman"/>
        </w:rPr>
        <w:t>Verify reception by the Cloud API server.</w:t>
      </w:r>
    </w:p>
    <w:p w14:paraId="0BA05C26" w14:textId="77777777" w:rsidR="00EA0220" w:rsidRDefault="00000000" w:rsidP="00DE0351">
      <w:pPr>
        <w:numPr>
          <w:ilvl w:val="1"/>
          <w:numId w:val="3"/>
        </w:numPr>
        <w:spacing w:line="360" w:lineRule="auto"/>
        <w:jc w:val="both"/>
      </w:pPr>
      <w:r>
        <w:rPr>
          <w:rFonts w:ascii="Times New Roman" w:eastAsia="Times New Roman" w:hAnsi="Times New Roman" w:cs="Times New Roman"/>
        </w:rPr>
        <w:t>Measure latency from app trigger completion to Cloud API receipt.</w:t>
      </w:r>
    </w:p>
    <w:p w14:paraId="21FBE5F6" w14:textId="77777777" w:rsidR="00EA0220" w:rsidRDefault="00000000" w:rsidP="00DE0351">
      <w:pPr>
        <w:numPr>
          <w:ilvl w:val="1"/>
          <w:numId w:val="3"/>
        </w:numPr>
        <w:spacing w:line="360" w:lineRule="auto"/>
        <w:jc w:val="both"/>
      </w:pPr>
      <w:r>
        <w:rPr>
          <w:rFonts w:ascii="Times New Roman" w:eastAsia="Times New Roman" w:hAnsi="Times New Roman" w:cs="Times New Roman"/>
        </w:rPr>
        <w:t>Verify successful transmission from Cloud API to Base Station.</w:t>
      </w:r>
    </w:p>
    <w:p w14:paraId="57B1E522" w14:textId="77777777" w:rsidR="00EA0220" w:rsidRDefault="00000000" w:rsidP="00DE0351">
      <w:pPr>
        <w:numPr>
          <w:ilvl w:val="1"/>
          <w:numId w:val="3"/>
        </w:numPr>
        <w:spacing w:line="360" w:lineRule="auto"/>
        <w:jc w:val="both"/>
      </w:pPr>
      <w:r>
        <w:rPr>
          <w:rFonts w:ascii="Times New Roman" w:eastAsia="Times New Roman" w:hAnsi="Times New Roman" w:cs="Times New Roman"/>
        </w:rPr>
        <w:t>Confirm immediate display of the alert on the Police Department's monitoring system.</w:t>
      </w:r>
    </w:p>
    <w:p w14:paraId="5EB0303A" w14:textId="77777777" w:rsidR="00EA0220" w:rsidRDefault="00EA0220" w:rsidP="00DE0351">
      <w:pPr>
        <w:spacing w:line="360" w:lineRule="auto"/>
        <w:ind w:left="720"/>
        <w:jc w:val="both"/>
        <w:rPr>
          <w:rFonts w:ascii="Times New Roman" w:eastAsia="Times New Roman" w:hAnsi="Times New Roman" w:cs="Times New Roman"/>
        </w:rPr>
      </w:pPr>
    </w:p>
    <w:p w14:paraId="283709F9" w14:textId="77777777" w:rsidR="00EA0220" w:rsidRDefault="00000000" w:rsidP="00DE0351">
      <w:pPr>
        <w:numPr>
          <w:ilvl w:val="0"/>
          <w:numId w:val="3"/>
        </w:numPr>
        <w:spacing w:line="360" w:lineRule="auto"/>
        <w:jc w:val="both"/>
      </w:pPr>
      <w:r>
        <w:rPr>
          <w:rFonts w:ascii="Times New Roman" w:eastAsia="Times New Roman" w:hAnsi="Times New Roman" w:cs="Times New Roman"/>
          <w:b/>
        </w:rPr>
        <w:t>Load Testing:</w:t>
      </w:r>
      <w:r>
        <w:rPr>
          <w:rFonts w:ascii="Times New Roman" w:eastAsia="Times New Roman" w:hAnsi="Times New Roman" w:cs="Times New Roman"/>
        </w:rPr>
        <w:t> Simulate multiple simultaneous emergency signals to assess the system's ability to handle peak demand without degradation in performance or lost alerts.</w:t>
      </w:r>
    </w:p>
    <w:p w14:paraId="62865452" w14:textId="77777777" w:rsidR="00EA0220" w:rsidRDefault="00EA0220" w:rsidP="00DE0351">
      <w:pPr>
        <w:spacing w:line="360" w:lineRule="auto"/>
        <w:jc w:val="both"/>
        <w:rPr>
          <w:rFonts w:ascii="Times New Roman" w:eastAsia="Times New Roman" w:hAnsi="Times New Roman" w:cs="Times New Roman"/>
        </w:rPr>
      </w:pPr>
    </w:p>
    <w:p w14:paraId="565DB6D6" w14:textId="77777777" w:rsidR="00EA0220" w:rsidRDefault="00000000" w:rsidP="00DE0351">
      <w:pPr>
        <w:numPr>
          <w:ilvl w:val="0"/>
          <w:numId w:val="3"/>
        </w:numPr>
        <w:spacing w:line="360" w:lineRule="auto"/>
        <w:jc w:val="both"/>
      </w:pPr>
      <w:r>
        <w:rPr>
          <w:rFonts w:ascii="Times New Roman" w:eastAsia="Times New Roman" w:hAnsi="Times New Roman" w:cs="Times New Roman"/>
          <w:b/>
        </w:rPr>
        <w:t>Negative Testing:</w:t>
      </w:r>
      <w:r>
        <w:rPr>
          <w:rFonts w:ascii="Times New Roman" w:eastAsia="Times New Roman" w:hAnsi="Times New Roman" w:cs="Times New Roman"/>
        </w:rPr>
        <w:t> Attempt to trigger the system with invalid credentials, offline status, or by rapidly pressing/releasing the button to ensure it doesn't accidentally trigger. Test false alarm scenarios (accidental triggers, then cancellation).</w:t>
      </w:r>
    </w:p>
    <w:p w14:paraId="643C22E8" w14:textId="77777777" w:rsidR="00EA0220" w:rsidRDefault="00EA0220" w:rsidP="00DE0351">
      <w:pPr>
        <w:spacing w:line="360" w:lineRule="auto"/>
        <w:jc w:val="both"/>
        <w:rPr>
          <w:rFonts w:ascii="Times New Roman" w:eastAsia="Times New Roman" w:hAnsi="Times New Roman" w:cs="Times New Roman"/>
        </w:rPr>
      </w:pPr>
    </w:p>
    <w:p w14:paraId="7213FF16" w14:textId="77777777" w:rsidR="00EA0220" w:rsidRDefault="00000000" w:rsidP="00DE0351">
      <w:pPr>
        <w:numPr>
          <w:ilvl w:val="0"/>
          <w:numId w:val="3"/>
        </w:numPr>
        <w:spacing w:line="360" w:lineRule="auto"/>
        <w:jc w:val="both"/>
      </w:pPr>
      <w:r>
        <w:rPr>
          <w:rFonts w:ascii="Times New Roman" w:eastAsia="Times New Roman" w:hAnsi="Times New Roman" w:cs="Times New Roman"/>
          <w:b/>
        </w:rPr>
        <w:t>Metrics:</w:t>
      </w:r>
      <w:r>
        <w:rPr>
          <w:rFonts w:ascii="Times New Roman" w:eastAsia="Times New Roman" w:hAnsi="Times New Roman" w:cs="Times New Roman"/>
        </w:rPr>
        <w:t> Signal transmission latency, alert receipt confirmation, cancellation effectiveness, system uptime during load, data integrity of transmitted information.</w:t>
      </w:r>
    </w:p>
    <w:p w14:paraId="042DE2E9" w14:textId="77777777" w:rsidR="00EA0220" w:rsidRDefault="00EA0220" w:rsidP="00DE0351">
      <w:pPr>
        <w:spacing w:line="360" w:lineRule="auto"/>
        <w:jc w:val="both"/>
        <w:rPr>
          <w:rFonts w:ascii="Times New Roman" w:eastAsia="Times New Roman" w:hAnsi="Times New Roman" w:cs="Times New Roman"/>
        </w:rPr>
      </w:pPr>
    </w:p>
    <w:p w14:paraId="6F66B81E" w14:textId="77777777" w:rsidR="00EA0220" w:rsidRDefault="00EA0220" w:rsidP="00DE0351">
      <w:pPr>
        <w:spacing w:line="360" w:lineRule="auto"/>
        <w:jc w:val="both"/>
        <w:rPr>
          <w:rFonts w:ascii="Times New Roman" w:eastAsia="Times New Roman" w:hAnsi="Times New Roman" w:cs="Times New Roman"/>
        </w:rPr>
      </w:pPr>
    </w:p>
    <w:p w14:paraId="52B24EEF" w14:textId="77777777" w:rsidR="00EA0220" w:rsidRDefault="00EA0220" w:rsidP="00DE0351">
      <w:pPr>
        <w:spacing w:line="360" w:lineRule="auto"/>
        <w:jc w:val="both"/>
        <w:rPr>
          <w:rFonts w:ascii="Times New Roman" w:eastAsia="Times New Roman" w:hAnsi="Times New Roman" w:cs="Times New Roman"/>
        </w:rPr>
      </w:pPr>
    </w:p>
    <w:p w14:paraId="1D8B0037" w14:textId="77777777" w:rsidR="00EA0220" w:rsidRDefault="00000000" w:rsidP="00DE0351">
      <w:pPr>
        <w:pStyle w:val="Heading3"/>
        <w:spacing w:line="360" w:lineRule="auto"/>
        <w:jc w:val="both"/>
        <w:rPr>
          <w:rFonts w:ascii="Times New Roman" w:eastAsia="Times New Roman" w:hAnsi="Times New Roman" w:cs="Times New Roman"/>
        </w:rPr>
      </w:pPr>
      <w:bookmarkStart w:id="56" w:name="_7hz8cvgdcnfb" w:colFirst="0" w:colLast="0"/>
      <w:bookmarkEnd w:id="56"/>
      <w:r>
        <w:rPr>
          <w:rFonts w:ascii="Times New Roman" w:eastAsia="Times New Roman" w:hAnsi="Times New Roman" w:cs="Times New Roman"/>
        </w:rPr>
        <w:t>3.2.4 Video Streaming Testing</w:t>
      </w:r>
    </w:p>
    <w:p w14:paraId="78940C34" w14:textId="77777777" w:rsidR="00EA0220" w:rsidRDefault="00EA0220" w:rsidP="00DE0351">
      <w:pPr>
        <w:spacing w:line="360" w:lineRule="auto"/>
        <w:jc w:val="both"/>
        <w:rPr>
          <w:rFonts w:ascii="Times New Roman" w:eastAsia="Times New Roman" w:hAnsi="Times New Roman" w:cs="Times New Roman"/>
        </w:rPr>
      </w:pPr>
    </w:p>
    <w:p w14:paraId="62A51901"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To ensure stable, low-latency, and high-quality video streaming from the Raspberry Pi on board the drone to the base station over 4g communication platform</w:t>
      </w:r>
    </w:p>
    <w:p w14:paraId="72BD2DC7" w14:textId="77777777" w:rsidR="00EA0220" w:rsidRDefault="00EA0220" w:rsidP="00DE0351">
      <w:pPr>
        <w:spacing w:line="360" w:lineRule="auto"/>
        <w:jc w:val="both"/>
        <w:rPr>
          <w:rFonts w:ascii="Times New Roman" w:eastAsia="Times New Roman" w:hAnsi="Times New Roman" w:cs="Times New Roman"/>
        </w:rPr>
      </w:pPr>
    </w:p>
    <w:p w14:paraId="5E921324" w14:textId="77777777" w:rsidR="00EA0220" w:rsidRDefault="00EA0220" w:rsidP="00DE0351">
      <w:pPr>
        <w:spacing w:line="360" w:lineRule="auto"/>
        <w:jc w:val="both"/>
        <w:rPr>
          <w:rFonts w:ascii="Times New Roman" w:eastAsia="Times New Roman" w:hAnsi="Times New Roman" w:cs="Times New Roman"/>
        </w:rPr>
      </w:pPr>
    </w:p>
    <w:p w14:paraId="24F542D7" w14:textId="77777777" w:rsidR="00EA0220" w:rsidRDefault="00000000" w:rsidP="00DE0351">
      <w:pPr>
        <w:numPr>
          <w:ilvl w:val="0"/>
          <w:numId w:val="5"/>
        </w:numPr>
        <w:pBdr>
          <w:top w:val="nil"/>
          <w:left w:val="nil"/>
          <w:bottom w:val="nil"/>
          <w:right w:val="nil"/>
          <w:between w:val="nil"/>
        </w:pBdr>
        <w:spacing w:line="360" w:lineRule="auto"/>
        <w:jc w:val="both"/>
        <w:rPr>
          <w:color w:val="000000"/>
        </w:rPr>
      </w:pPr>
      <w:r>
        <w:rPr>
          <w:rFonts w:ascii="Times New Roman" w:eastAsia="Times New Roman" w:hAnsi="Times New Roman" w:cs="Times New Roman"/>
          <w:b/>
          <w:color w:val="000000"/>
        </w:rPr>
        <w:t>Bandwidth &amp; Latency Measurement:</w:t>
      </w:r>
      <w:r>
        <w:rPr>
          <w:rFonts w:ascii="Times New Roman" w:eastAsia="Times New Roman" w:hAnsi="Times New Roman" w:cs="Times New Roman"/>
          <w:color w:val="000000"/>
        </w:rPr>
        <w:t> Conduct tests to measure effective bandwidth and latency of the 4G connection under varying network conditions (e.g., strong signal, weak signal, urban density) and distances from cell towers.</w:t>
      </w:r>
    </w:p>
    <w:p w14:paraId="7012081F" w14:textId="77777777" w:rsidR="00EA0220" w:rsidRDefault="00EA0220" w:rsidP="00DE0351">
      <w:pPr>
        <w:pBdr>
          <w:top w:val="nil"/>
          <w:left w:val="nil"/>
          <w:bottom w:val="nil"/>
          <w:right w:val="nil"/>
          <w:between w:val="nil"/>
        </w:pBdr>
        <w:spacing w:line="360" w:lineRule="auto"/>
        <w:ind w:left="720"/>
        <w:jc w:val="both"/>
        <w:rPr>
          <w:rFonts w:ascii="Times New Roman" w:eastAsia="Times New Roman" w:hAnsi="Times New Roman" w:cs="Times New Roman"/>
          <w:color w:val="000000"/>
        </w:rPr>
      </w:pPr>
    </w:p>
    <w:p w14:paraId="7ECE7B2E" w14:textId="77777777" w:rsidR="00EA0220" w:rsidRDefault="00000000" w:rsidP="00DE0351">
      <w:pPr>
        <w:numPr>
          <w:ilvl w:val="0"/>
          <w:numId w:val="4"/>
        </w:numPr>
        <w:spacing w:line="360" w:lineRule="auto"/>
        <w:jc w:val="both"/>
      </w:pPr>
      <w:r>
        <w:rPr>
          <w:rFonts w:ascii="Times New Roman" w:eastAsia="Times New Roman" w:hAnsi="Times New Roman" w:cs="Times New Roman"/>
          <w:b/>
        </w:rPr>
        <w:t>Resolution and Frame Rate Testing:</w:t>
      </w:r>
      <w:r>
        <w:rPr>
          <w:rFonts w:ascii="Times New Roman" w:eastAsia="Times New Roman" w:hAnsi="Times New Roman" w:cs="Times New Roman"/>
        </w:rPr>
        <w:t> Verify that the system can consistently stream video at target resolutions (e.g., 720p, 1080p) and frame rates (e.g., 15 FPS, 30 FPS) without significant dropped frames.</w:t>
      </w:r>
    </w:p>
    <w:p w14:paraId="52587F88" w14:textId="77777777" w:rsidR="00EA0220" w:rsidRDefault="00000000" w:rsidP="00DE0351">
      <w:pPr>
        <w:numPr>
          <w:ilvl w:val="0"/>
          <w:numId w:val="4"/>
        </w:numPr>
        <w:spacing w:line="360" w:lineRule="auto"/>
        <w:jc w:val="both"/>
      </w:pPr>
      <w:r>
        <w:rPr>
          <w:rFonts w:ascii="Times New Roman" w:eastAsia="Times New Roman" w:hAnsi="Times New Roman" w:cs="Times New Roman"/>
          <w:b/>
        </w:rPr>
        <w:t>Stream Stability &amp; Continuity:</w:t>
      </w:r>
      <w:r>
        <w:rPr>
          <w:rFonts w:ascii="Times New Roman" w:eastAsia="Times New Roman" w:hAnsi="Times New Roman" w:cs="Times New Roman"/>
        </w:rPr>
        <w:t> Perform long-duration streaming tests to check for disconnections, freezes, or degradation in video quality over time. Test resilience to minor network interruptions.</w:t>
      </w:r>
    </w:p>
    <w:p w14:paraId="28216CEF" w14:textId="77777777" w:rsidR="00EA0220" w:rsidRDefault="00EA0220" w:rsidP="00DE0351">
      <w:pPr>
        <w:spacing w:line="360" w:lineRule="auto"/>
        <w:ind w:left="720"/>
        <w:jc w:val="both"/>
        <w:rPr>
          <w:rFonts w:ascii="Times New Roman" w:eastAsia="Times New Roman" w:hAnsi="Times New Roman" w:cs="Times New Roman"/>
        </w:rPr>
      </w:pPr>
    </w:p>
    <w:p w14:paraId="255CCF36" w14:textId="77777777" w:rsidR="00EA0220" w:rsidRDefault="00000000" w:rsidP="00DE0351">
      <w:pPr>
        <w:numPr>
          <w:ilvl w:val="0"/>
          <w:numId w:val="4"/>
        </w:numPr>
        <w:spacing w:line="360" w:lineRule="auto"/>
        <w:jc w:val="both"/>
      </w:pPr>
      <w:r>
        <w:rPr>
          <w:rFonts w:ascii="Times New Roman" w:eastAsia="Times New Roman" w:hAnsi="Times New Roman" w:cs="Times New Roman"/>
          <w:b/>
        </w:rPr>
        <w:t>Adaptive Streaming Performance:</w:t>
      </w:r>
      <w:r>
        <w:rPr>
          <w:rFonts w:ascii="Times New Roman" w:eastAsia="Times New Roman" w:hAnsi="Times New Roman" w:cs="Times New Roman"/>
        </w:rPr>
        <w:t> If adaptive bitrate streaming is implemented, test its effectiveness in maintaining a usable video feed under fluctuating network conditions.</w:t>
      </w:r>
    </w:p>
    <w:p w14:paraId="748621E8" w14:textId="77777777" w:rsidR="00EA0220" w:rsidRDefault="00EA0220" w:rsidP="00DE0351">
      <w:pPr>
        <w:spacing w:line="360" w:lineRule="auto"/>
        <w:jc w:val="both"/>
        <w:rPr>
          <w:rFonts w:ascii="Times New Roman" w:eastAsia="Times New Roman" w:hAnsi="Times New Roman" w:cs="Times New Roman"/>
        </w:rPr>
      </w:pPr>
    </w:p>
    <w:p w14:paraId="58CFB292" w14:textId="77777777" w:rsidR="00EA0220" w:rsidRDefault="00000000" w:rsidP="00DE0351">
      <w:pPr>
        <w:numPr>
          <w:ilvl w:val="0"/>
          <w:numId w:val="4"/>
        </w:numPr>
        <w:spacing w:line="360" w:lineRule="auto"/>
        <w:jc w:val="both"/>
      </w:pPr>
      <w:r>
        <w:rPr>
          <w:rFonts w:ascii="Times New Roman" w:eastAsia="Times New Roman" w:hAnsi="Times New Roman" w:cs="Times New Roman"/>
          <w:b/>
        </w:rPr>
        <w:t>Playback Compatibility:</w:t>
      </w:r>
      <w:r>
        <w:rPr>
          <w:rFonts w:ascii="Times New Roman" w:eastAsia="Times New Roman" w:hAnsi="Times New Roman" w:cs="Times New Roman"/>
        </w:rPr>
        <w:t> Ensure the video stream is compatible with the police department's chosen viewing software and systems.</w:t>
      </w:r>
    </w:p>
    <w:p w14:paraId="33027D75" w14:textId="77777777" w:rsidR="00EA0220" w:rsidRDefault="00EA0220" w:rsidP="00DE0351">
      <w:pPr>
        <w:spacing w:line="360" w:lineRule="auto"/>
        <w:jc w:val="both"/>
        <w:rPr>
          <w:rFonts w:ascii="Times New Roman" w:eastAsia="Times New Roman" w:hAnsi="Times New Roman" w:cs="Times New Roman"/>
        </w:rPr>
      </w:pPr>
    </w:p>
    <w:p w14:paraId="0193B2FF" w14:textId="77777777" w:rsidR="00EA0220" w:rsidRDefault="00000000" w:rsidP="00DE0351">
      <w:pPr>
        <w:numPr>
          <w:ilvl w:val="0"/>
          <w:numId w:val="4"/>
        </w:numPr>
        <w:pBdr>
          <w:top w:val="nil"/>
          <w:left w:val="nil"/>
          <w:bottom w:val="nil"/>
          <w:right w:val="nil"/>
          <w:between w:val="nil"/>
        </w:pBdr>
        <w:spacing w:line="360" w:lineRule="auto"/>
        <w:jc w:val="both"/>
        <w:rPr>
          <w:color w:val="000000"/>
        </w:rPr>
      </w:pPr>
      <w:r>
        <w:rPr>
          <w:rFonts w:ascii="Times New Roman" w:eastAsia="Times New Roman" w:hAnsi="Times New Roman" w:cs="Times New Roman"/>
          <w:b/>
          <w:color w:val="000000"/>
        </w:rPr>
        <w:t>Metrics:</w:t>
      </w:r>
      <w:r>
        <w:rPr>
          <w:rFonts w:ascii="Times New Roman" w:eastAsia="Times New Roman" w:hAnsi="Times New Roman" w:cs="Times New Roman"/>
          <w:color w:val="000000"/>
        </w:rPr>
        <w:t> Average latency (end-to-end), frame rate consistency, video quality (PSNR/SSIM if quantifiable), stream uptime percentage, re-connection time after disconnections.</w:t>
      </w:r>
    </w:p>
    <w:p w14:paraId="1A468AAD" w14:textId="77777777" w:rsidR="00EA0220" w:rsidRDefault="00EA0220" w:rsidP="00DE0351">
      <w:pPr>
        <w:spacing w:line="360" w:lineRule="auto"/>
        <w:jc w:val="both"/>
        <w:rPr>
          <w:rFonts w:ascii="Times New Roman" w:eastAsia="Times New Roman" w:hAnsi="Times New Roman" w:cs="Times New Roman"/>
        </w:rPr>
      </w:pPr>
    </w:p>
    <w:p w14:paraId="1F42BE81" w14:textId="77777777" w:rsidR="00EA0220" w:rsidRDefault="00EA0220" w:rsidP="00DE0351">
      <w:pPr>
        <w:spacing w:line="360" w:lineRule="auto"/>
        <w:jc w:val="both"/>
        <w:rPr>
          <w:rFonts w:ascii="Times New Roman" w:eastAsia="Times New Roman" w:hAnsi="Times New Roman" w:cs="Times New Roman"/>
        </w:rPr>
      </w:pPr>
    </w:p>
    <w:p w14:paraId="5E932DEB" w14:textId="77777777" w:rsidR="00EA0220" w:rsidRDefault="00EA0220" w:rsidP="00DE0351">
      <w:pPr>
        <w:spacing w:line="360" w:lineRule="auto"/>
        <w:jc w:val="both"/>
        <w:rPr>
          <w:rFonts w:ascii="Times New Roman" w:eastAsia="Times New Roman" w:hAnsi="Times New Roman" w:cs="Times New Roman"/>
        </w:rPr>
      </w:pPr>
    </w:p>
    <w:p w14:paraId="4F558AC4" w14:textId="77777777" w:rsidR="00EA0220" w:rsidRDefault="00000000" w:rsidP="00DE0351">
      <w:pPr>
        <w:pStyle w:val="Heading3"/>
        <w:spacing w:line="360" w:lineRule="auto"/>
        <w:jc w:val="both"/>
        <w:rPr>
          <w:rFonts w:ascii="Times New Roman" w:eastAsia="Times New Roman" w:hAnsi="Times New Roman" w:cs="Times New Roman"/>
        </w:rPr>
      </w:pPr>
      <w:bookmarkStart w:id="57" w:name="_1o73tx3qbmaf" w:colFirst="0" w:colLast="0"/>
      <w:bookmarkEnd w:id="57"/>
      <w:r>
        <w:rPr>
          <w:rFonts w:ascii="Times New Roman" w:eastAsia="Times New Roman" w:hAnsi="Times New Roman" w:cs="Times New Roman"/>
        </w:rPr>
        <w:t>3.2.5 Autonomous Return Function Testing</w:t>
      </w:r>
    </w:p>
    <w:p w14:paraId="1FB96323" w14:textId="77777777" w:rsidR="00EA0220" w:rsidRDefault="00EA0220" w:rsidP="00DE0351">
      <w:pPr>
        <w:spacing w:line="360" w:lineRule="auto"/>
        <w:jc w:val="both"/>
        <w:rPr>
          <w:rFonts w:ascii="Times New Roman" w:eastAsia="Times New Roman" w:hAnsi="Times New Roman" w:cs="Times New Roman"/>
        </w:rPr>
      </w:pPr>
    </w:p>
    <w:p w14:paraId="261CF8B4" w14:textId="77777777" w:rsidR="00EA0220" w:rsidRDefault="00000000"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t>To verify the drone’s ability to autonomously return to its base station and perform a precise, IR-assisted Docking and charging sequence under different conditions.</w:t>
      </w:r>
    </w:p>
    <w:p w14:paraId="407DD3B4" w14:textId="77777777" w:rsidR="00EA0220" w:rsidRDefault="00EA0220" w:rsidP="00DE0351">
      <w:pPr>
        <w:spacing w:line="360" w:lineRule="auto"/>
        <w:jc w:val="both"/>
        <w:rPr>
          <w:rFonts w:ascii="Times New Roman" w:eastAsia="Times New Roman" w:hAnsi="Times New Roman" w:cs="Times New Roman"/>
        </w:rPr>
      </w:pPr>
    </w:p>
    <w:p w14:paraId="362F70B7" w14:textId="77777777" w:rsidR="00EA0220" w:rsidRDefault="00000000" w:rsidP="00DE0351">
      <w:pPr>
        <w:numPr>
          <w:ilvl w:val="0"/>
          <w:numId w:val="5"/>
        </w:numPr>
        <w:pBdr>
          <w:top w:val="nil"/>
          <w:left w:val="nil"/>
          <w:bottom w:val="nil"/>
          <w:right w:val="nil"/>
          <w:between w:val="nil"/>
        </w:pBdr>
        <w:spacing w:line="360" w:lineRule="auto"/>
        <w:jc w:val="both"/>
        <w:rPr>
          <w:color w:val="000000"/>
        </w:rPr>
      </w:pPr>
      <w:r>
        <w:rPr>
          <w:rFonts w:ascii="Times New Roman" w:eastAsia="Times New Roman" w:hAnsi="Times New Roman" w:cs="Times New Roman"/>
          <w:b/>
          <w:color w:val="000000"/>
        </w:rPr>
        <w:t>Return-to-Base (RTB) Trigger Testing:</w:t>
      </w:r>
      <w:r>
        <w:rPr>
          <w:rFonts w:ascii="Times New Roman" w:eastAsia="Times New Roman" w:hAnsi="Times New Roman" w:cs="Times New Roman"/>
          <w:color w:val="000000"/>
        </w:rPr>
        <w:t> Test RTB initiation from various scenarios: manual recall button (from dispatcher), low battery threshold, or loss of communication with the base station.</w:t>
      </w:r>
    </w:p>
    <w:p w14:paraId="5503EB87" w14:textId="77777777" w:rsidR="00EA0220" w:rsidRDefault="00EA0220" w:rsidP="00DE0351">
      <w:pPr>
        <w:pBdr>
          <w:top w:val="nil"/>
          <w:left w:val="nil"/>
          <w:bottom w:val="nil"/>
          <w:right w:val="nil"/>
          <w:between w:val="nil"/>
        </w:pBdr>
        <w:spacing w:line="360" w:lineRule="auto"/>
        <w:ind w:left="720"/>
        <w:jc w:val="both"/>
        <w:rPr>
          <w:rFonts w:ascii="Times New Roman" w:eastAsia="Times New Roman" w:hAnsi="Times New Roman" w:cs="Times New Roman"/>
          <w:color w:val="000000"/>
        </w:rPr>
      </w:pPr>
    </w:p>
    <w:p w14:paraId="126F8C16" w14:textId="77777777" w:rsidR="00EA0220" w:rsidRDefault="00000000" w:rsidP="00DE0351">
      <w:pPr>
        <w:numPr>
          <w:ilvl w:val="0"/>
          <w:numId w:val="6"/>
        </w:numPr>
        <w:spacing w:line="360" w:lineRule="auto"/>
        <w:jc w:val="both"/>
      </w:pPr>
      <w:r>
        <w:rPr>
          <w:rFonts w:ascii="Times New Roman" w:eastAsia="Times New Roman" w:hAnsi="Times New Roman" w:cs="Times New Roman"/>
          <w:b/>
        </w:rPr>
        <w:t>Navigation Accuracy for RTB:</w:t>
      </w:r>
      <w:r>
        <w:rPr>
          <w:rFonts w:ascii="Times New Roman" w:eastAsia="Times New Roman" w:hAnsi="Times New Roman" w:cs="Times New Roman"/>
        </w:rPr>
        <w:t> Measure the drone's ability to navigate back to the general vicinity of the base station from different distances and directions.</w:t>
      </w:r>
    </w:p>
    <w:p w14:paraId="5C5DED00" w14:textId="77777777" w:rsidR="00EA0220" w:rsidRDefault="00EA0220" w:rsidP="00DE0351">
      <w:pPr>
        <w:spacing w:line="360" w:lineRule="auto"/>
        <w:ind w:left="720"/>
        <w:jc w:val="both"/>
        <w:rPr>
          <w:rFonts w:ascii="Times New Roman" w:eastAsia="Times New Roman" w:hAnsi="Times New Roman" w:cs="Times New Roman"/>
        </w:rPr>
      </w:pPr>
    </w:p>
    <w:p w14:paraId="1A59FE02" w14:textId="77777777" w:rsidR="00EA0220" w:rsidRDefault="00000000" w:rsidP="00DE0351">
      <w:pPr>
        <w:numPr>
          <w:ilvl w:val="0"/>
          <w:numId w:val="6"/>
        </w:numPr>
        <w:spacing w:line="360" w:lineRule="auto"/>
        <w:jc w:val="both"/>
      </w:pPr>
      <w:r>
        <w:rPr>
          <w:rFonts w:ascii="Times New Roman" w:eastAsia="Times New Roman" w:hAnsi="Times New Roman" w:cs="Times New Roman"/>
          <w:b/>
        </w:rPr>
        <w:t>IR Sensor Homing &amp; Docking Precision:</w:t>
      </w:r>
    </w:p>
    <w:p w14:paraId="09724083" w14:textId="77777777" w:rsidR="00EA0220" w:rsidRDefault="00000000" w:rsidP="00DE0351">
      <w:pPr>
        <w:numPr>
          <w:ilvl w:val="1"/>
          <w:numId w:val="6"/>
        </w:numPr>
        <w:spacing w:line="360" w:lineRule="auto"/>
        <w:jc w:val="both"/>
      </w:pPr>
      <w:r>
        <w:rPr>
          <w:rFonts w:ascii="Times New Roman" w:eastAsia="Times New Roman" w:hAnsi="Times New Roman" w:cs="Times New Roman"/>
        </w:rPr>
        <w:lastRenderedPageBreak/>
        <w:t>Test the IR sensor's detection range and accuracy in guiding the drone towards the IR beacon.</w:t>
      </w:r>
    </w:p>
    <w:p w14:paraId="7F219463" w14:textId="77777777" w:rsidR="00EA0220" w:rsidRDefault="00000000" w:rsidP="00DE0351">
      <w:pPr>
        <w:numPr>
          <w:ilvl w:val="1"/>
          <w:numId w:val="6"/>
        </w:numPr>
        <w:spacing w:line="360" w:lineRule="auto"/>
        <w:jc w:val="both"/>
      </w:pPr>
      <w:r>
        <w:rPr>
          <w:rFonts w:ascii="Times New Roman" w:eastAsia="Times New Roman" w:hAnsi="Times New Roman" w:cs="Times New Roman"/>
        </w:rPr>
        <w:t>Conduct multiple autonomous landing attempts under varying conditions (e.g., different approach angles, light conditions – ensure IR beacon is effective).</w:t>
      </w:r>
    </w:p>
    <w:p w14:paraId="4646A003" w14:textId="77777777" w:rsidR="00EA0220" w:rsidRDefault="00000000" w:rsidP="00DE0351">
      <w:pPr>
        <w:numPr>
          <w:ilvl w:val="1"/>
          <w:numId w:val="6"/>
        </w:numPr>
        <w:spacing w:line="360" w:lineRule="auto"/>
        <w:jc w:val="both"/>
      </w:pPr>
      <w:r>
        <w:rPr>
          <w:rFonts w:ascii="Times New Roman" w:eastAsia="Times New Roman" w:hAnsi="Times New Roman" w:cs="Times New Roman"/>
        </w:rPr>
        <w:t>Measure the precision of the final landing on the charging feet holder.</w:t>
      </w:r>
    </w:p>
    <w:p w14:paraId="1E756B48" w14:textId="77777777" w:rsidR="00EA0220" w:rsidRDefault="00EA0220" w:rsidP="00DE0351">
      <w:pPr>
        <w:spacing w:line="360" w:lineRule="auto"/>
        <w:ind w:left="1440"/>
        <w:jc w:val="both"/>
        <w:rPr>
          <w:rFonts w:ascii="Times New Roman" w:eastAsia="Times New Roman" w:hAnsi="Times New Roman" w:cs="Times New Roman"/>
        </w:rPr>
      </w:pPr>
    </w:p>
    <w:p w14:paraId="19A17AFB" w14:textId="77777777" w:rsidR="00EA0220" w:rsidRDefault="00000000" w:rsidP="00DE0351">
      <w:pPr>
        <w:numPr>
          <w:ilvl w:val="0"/>
          <w:numId w:val="6"/>
        </w:numPr>
        <w:spacing w:line="360" w:lineRule="auto"/>
        <w:jc w:val="both"/>
      </w:pPr>
      <w:r>
        <w:rPr>
          <w:rFonts w:ascii="Times New Roman" w:eastAsia="Times New Roman" w:hAnsi="Times New Roman" w:cs="Times New Roman"/>
          <w:b/>
        </w:rPr>
        <w:t>Charging Confirmation:</w:t>
      </w:r>
      <w:r>
        <w:rPr>
          <w:rFonts w:ascii="Times New Roman" w:eastAsia="Times New Roman" w:hAnsi="Times New Roman" w:cs="Times New Roman"/>
        </w:rPr>
        <w:t> Verify that successful docking initiates the charging process and that this status is accurately reported to the Base Station.</w:t>
      </w:r>
    </w:p>
    <w:p w14:paraId="62F7B025" w14:textId="77777777" w:rsidR="00EA0220" w:rsidRDefault="00EA0220" w:rsidP="00DE0351">
      <w:pPr>
        <w:spacing w:line="360" w:lineRule="auto"/>
        <w:ind w:left="720"/>
        <w:jc w:val="both"/>
        <w:rPr>
          <w:rFonts w:ascii="Times New Roman" w:eastAsia="Times New Roman" w:hAnsi="Times New Roman" w:cs="Times New Roman"/>
        </w:rPr>
      </w:pPr>
    </w:p>
    <w:p w14:paraId="532D67C9" w14:textId="77777777" w:rsidR="00EA0220" w:rsidRDefault="00000000" w:rsidP="00DE0351">
      <w:pPr>
        <w:numPr>
          <w:ilvl w:val="0"/>
          <w:numId w:val="6"/>
        </w:numPr>
        <w:spacing w:line="360" w:lineRule="auto"/>
        <w:jc w:val="both"/>
      </w:pPr>
      <w:r>
        <w:rPr>
          <w:rFonts w:ascii="Times New Roman" w:eastAsia="Times New Roman" w:hAnsi="Times New Roman" w:cs="Times New Roman"/>
          <w:b/>
        </w:rPr>
        <w:t>Environmental Resilience:</w:t>
      </w:r>
      <w:r>
        <w:rPr>
          <w:rFonts w:ascii="Times New Roman" w:eastAsia="Times New Roman" w:hAnsi="Times New Roman" w:cs="Times New Roman"/>
        </w:rPr>
        <w:t> Test docking performance in light wind conditions or minor ground obstructions around the docking station.</w:t>
      </w:r>
    </w:p>
    <w:p w14:paraId="0FF37CE3" w14:textId="77777777" w:rsidR="00EA0220" w:rsidRDefault="00EA0220" w:rsidP="00DE0351">
      <w:pPr>
        <w:spacing w:line="360" w:lineRule="auto"/>
        <w:jc w:val="both"/>
        <w:rPr>
          <w:rFonts w:ascii="Times New Roman" w:eastAsia="Times New Roman" w:hAnsi="Times New Roman" w:cs="Times New Roman"/>
        </w:rPr>
      </w:pPr>
    </w:p>
    <w:p w14:paraId="0B0AD567" w14:textId="77777777" w:rsidR="00EA0220" w:rsidRDefault="00000000" w:rsidP="00DE0351">
      <w:pPr>
        <w:numPr>
          <w:ilvl w:val="0"/>
          <w:numId w:val="6"/>
        </w:numPr>
        <w:pBdr>
          <w:top w:val="nil"/>
          <w:left w:val="nil"/>
          <w:bottom w:val="nil"/>
          <w:right w:val="nil"/>
          <w:between w:val="nil"/>
        </w:pBdr>
        <w:spacing w:line="360" w:lineRule="auto"/>
        <w:jc w:val="both"/>
        <w:rPr>
          <w:color w:val="000000"/>
        </w:rPr>
      </w:pPr>
      <w:r>
        <w:rPr>
          <w:rFonts w:ascii="Times New Roman" w:eastAsia="Times New Roman" w:hAnsi="Times New Roman" w:cs="Times New Roman"/>
          <w:b/>
          <w:color w:val="000000"/>
        </w:rPr>
        <w:t>Metrics:</w:t>
      </w:r>
      <w:r>
        <w:rPr>
          <w:rFonts w:ascii="Times New Roman" w:eastAsia="Times New Roman" w:hAnsi="Times New Roman" w:cs="Times New Roman"/>
          <w:color w:val="000000"/>
        </w:rPr>
        <w:t> RTB success rate, landing deviation from target, docking success rate, time taken for docking sequence, charging initiation confirmation.</w:t>
      </w:r>
    </w:p>
    <w:p w14:paraId="39A98817" w14:textId="5CA82189" w:rsidR="00481ECD" w:rsidRDefault="00481ECD" w:rsidP="00DE0351">
      <w:pPr>
        <w:spacing w:line="360" w:lineRule="auto"/>
        <w:jc w:val="both"/>
        <w:rPr>
          <w:rFonts w:ascii="Times New Roman" w:eastAsia="Times New Roman" w:hAnsi="Times New Roman" w:cs="Times New Roman"/>
        </w:rPr>
      </w:pPr>
      <w:r>
        <w:rPr>
          <w:rFonts w:ascii="Times New Roman" w:eastAsia="Times New Roman" w:hAnsi="Times New Roman" w:cs="Times New Roman"/>
        </w:rPr>
        <w:br w:type="page"/>
      </w:r>
    </w:p>
    <w:p w14:paraId="4941B63B" w14:textId="104B0777" w:rsidR="00481ECD" w:rsidRDefault="00481ECD" w:rsidP="00DE0351">
      <w:pPr>
        <w:pStyle w:val="Heading1"/>
        <w:spacing w:line="360" w:lineRule="auto"/>
        <w:jc w:val="both"/>
        <w:rPr>
          <w:rFonts w:ascii="Times New Roman" w:hAnsi="Times New Roman" w:cs="Times New Roman"/>
        </w:rPr>
      </w:pPr>
      <w:r w:rsidRPr="00481ECD">
        <w:rPr>
          <w:rFonts w:ascii="Times New Roman" w:hAnsi="Times New Roman" w:cs="Times New Roman"/>
        </w:rPr>
        <w:lastRenderedPageBreak/>
        <w:t>4. Work plan &amp; Timeline</w:t>
      </w:r>
    </w:p>
    <w:p w14:paraId="64CAE0B3" w14:textId="77777777" w:rsidR="00481ECD" w:rsidRPr="00481ECD" w:rsidRDefault="00481ECD" w:rsidP="00DE0351">
      <w:pPr>
        <w:spacing w:line="360" w:lineRule="auto"/>
        <w:jc w:val="both"/>
      </w:pPr>
    </w:p>
    <w:p w14:paraId="6BBFF928" w14:textId="77777777" w:rsidR="00481ECD" w:rsidRDefault="00481ECD" w:rsidP="00DE0351">
      <w:pPr>
        <w:spacing w:line="360" w:lineRule="auto"/>
        <w:jc w:val="both"/>
        <w:rPr>
          <w:rFonts w:ascii="Times New Roman" w:hAnsi="Times New Roman" w:cs="Times New Roman"/>
        </w:rPr>
      </w:pPr>
      <w:r>
        <w:rPr>
          <w:rFonts w:ascii="Times New Roman" w:hAnsi="Times New Roman" w:cs="Times New Roman"/>
        </w:rPr>
        <w:t xml:space="preserve">This section will outline Project A.E.R.I.S. detailed work plan and timeline, it will be used as a roadmap for its development, this plan breaks down the project into phases, outlining key activities, and provide scheduling for the activities to be completed. </w:t>
      </w:r>
    </w:p>
    <w:p w14:paraId="5B7E65A2" w14:textId="77777777" w:rsidR="00481ECD" w:rsidRDefault="00481ECD" w:rsidP="00DE0351">
      <w:pPr>
        <w:spacing w:line="360" w:lineRule="auto"/>
        <w:jc w:val="both"/>
        <w:rPr>
          <w:rFonts w:ascii="Times New Roman" w:hAnsi="Times New Roman" w:cs="Times New Roman"/>
        </w:rPr>
      </w:pPr>
    </w:p>
    <w:p w14:paraId="49937408" w14:textId="77777777" w:rsidR="00481ECD" w:rsidRDefault="00481ECD" w:rsidP="00DE0351">
      <w:pPr>
        <w:pStyle w:val="Heading2"/>
        <w:spacing w:line="360" w:lineRule="auto"/>
        <w:jc w:val="both"/>
        <w:rPr>
          <w:rFonts w:ascii="Times New Roman" w:hAnsi="Times New Roman" w:cs="Times New Roman"/>
        </w:rPr>
      </w:pPr>
      <w:r w:rsidRPr="00481ECD">
        <w:rPr>
          <w:rFonts w:ascii="Times New Roman" w:hAnsi="Times New Roman" w:cs="Times New Roman"/>
        </w:rPr>
        <w:t>4.1 Phase one: Project initiation &amp; preliminary multirotor design</w:t>
      </w:r>
    </w:p>
    <w:p w14:paraId="5AACF073" w14:textId="77777777" w:rsidR="00481ECD" w:rsidRDefault="00481ECD" w:rsidP="00DE0351">
      <w:pPr>
        <w:spacing w:line="360" w:lineRule="auto"/>
        <w:jc w:val="both"/>
        <w:rPr>
          <w:rFonts w:ascii="Times New Roman" w:hAnsi="Times New Roman" w:cs="Times New Roman"/>
        </w:rPr>
      </w:pPr>
    </w:p>
    <w:p w14:paraId="2F701528" w14:textId="38D6F8CC" w:rsidR="000C6D26" w:rsidRDefault="000C6D26" w:rsidP="00DE0351">
      <w:pPr>
        <w:spacing w:line="360" w:lineRule="auto"/>
        <w:jc w:val="both"/>
        <w:rPr>
          <w:rFonts w:ascii="Times New Roman" w:hAnsi="Times New Roman" w:cs="Times New Roman"/>
        </w:rPr>
      </w:pPr>
      <w:r>
        <w:rPr>
          <w:rFonts w:ascii="Times New Roman" w:hAnsi="Times New Roman" w:cs="Times New Roman"/>
        </w:rPr>
        <w:t>The initial phase focused on laying the foundational groundwork for the project. This involved confirming the project scope with the supervisor, conducting in-depth research on core drone complements and technologies, and developing a preliminary design concept. The phase concluded with the completion of the first design draft for a multirotor drone.</w:t>
      </w:r>
    </w:p>
    <w:p w14:paraId="48CE1D8E" w14:textId="77777777" w:rsidR="000C6D26" w:rsidRDefault="000C6D26" w:rsidP="00DE0351">
      <w:pPr>
        <w:spacing w:line="360" w:lineRule="auto"/>
        <w:jc w:val="both"/>
        <w:rPr>
          <w:rFonts w:ascii="Times New Roman" w:hAnsi="Times New Roman" w:cs="Times New Roman"/>
        </w:rPr>
      </w:pPr>
    </w:p>
    <w:p w14:paraId="7E7BF6B7" w14:textId="33D995E9" w:rsidR="000C6D26" w:rsidRPr="000C6D26" w:rsidRDefault="000C6D26" w:rsidP="00DE0351">
      <w:pPr>
        <w:pStyle w:val="ListParagraph"/>
        <w:numPr>
          <w:ilvl w:val="0"/>
          <w:numId w:val="13"/>
        </w:numPr>
        <w:spacing w:line="360" w:lineRule="auto"/>
        <w:jc w:val="both"/>
        <w:rPr>
          <w:rFonts w:ascii="Times New Roman" w:hAnsi="Times New Roman" w:cs="Times New Roman"/>
        </w:rPr>
      </w:pPr>
      <w:r w:rsidRPr="000C6D26">
        <w:rPr>
          <w:rFonts w:ascii="Times New Roman" w:hAnsi="Times New Roman" w:cs="Times New Roman"/>
        </w:rPr>
        <w:t xml:space="preserve">Activities: </w:t>
      </w:r>
    </w:p>
    <w:p w14:paraId="54F93313" w14:textId="66E0D891" w:rsidR="000C6D26" w:rsidRDefault="000C6D26" w:rsidP="00DE0351">
      <w:pPr>
        <w:pStyle w:val="ListParagraph"/>
        <w:numPr>
          <w:ilvl w:val="1"/>
          <w:numId w:val="13"/>
        </w:numPr>
        <w:spacing w:line="360" w:lineRule="auto"/>
        <w:jc w:val="both"/>
        <w:rPr>
          <w:rFonts w:ascii="Times New Roman" w:hAnsi="Times New Roman" w:cs="Times New Roman"/>
        </w:rPr>
      </w:pPr>
      <w:r w:rsidRPr="000C6D26">
        <w:rPr>
          <w:rFonts w:ascii="Times New Roman" w:hAnsi="Times New Roman" w:cs="Times New Roman"/>
        </w:rPr>
        <w:t>Project confirmation and initial scoping</w:t>
      </w:r>
    </w:p>
    <w:p w14:paraId="35699E7C" w14:textId="74E79152" w:rsidR="000C6D26" w:rsidRDefault="000C6D26" w:rsidP="00DE0351">
      <w:pPr>
        <w:pStyle w:val="ListParagraph"/>
        <w:numPr>
          <w:ilvl w:val="1"/>
          <w:numId w:val="13"/>
        </w:numPr>
        <w:spacing w:line="360" w:lineRule="auto"/>
        <w:jc w:val="both"/>
        <w:rPr>
          <w:rFonts w:ascii="Times New Roman" w:hAnsi="Times New Roman" w:cs="Times New Roman"/>
        </w:rPr>
      </w:pPr>
      <w:r>
        <w:rPr>
          <w:rFonts w:ascii="Times New Roman" w:hAnsi="Times New Roman" w:cs="Times New Roman"/>
        </w:rPr>
        <w:t>Primary multirotor idea refinement</w:t>
      </w:r>
    </w:p>
    <w:p w14:paraId="5948928D" w14:textId="4C53DD11" w:rsidR="000C6D26" w:rsidRDefault="000C6D26" w:rsidP="00DE0351">
      <w:pPr>
        <w:pStyle w:val="ListParagraph"/>
        <w:numPr>
          <w:ilvl w:val="1"/>
          <w:numId w:val="13"/>
        </w:numPr>
        <w:spacing w:line="360" w:lineRule="auto"/>
        <w:jc w:val="both"/>
        <w:rPr>
          <w:rFonts w:ascii="Times New Roman" w:hAnsi="Times New Roman" w:cs="Times New Roman"/>
        </w:rPr>
      </w:pPr>
      <w:r>
        <w:rPr>
          <w:rFonts w:ascii="Times New Roman" w:hAnsi="Times New Roman" w:cs="Times New Roman"/>
        </w:rPr>
        <w:t>Research on core components and drone subsystems</w:t>
      </w:r>
    </w:p>
    <w:p w14:paraId="47B92B42" w14:textId="2F9FD507" w:rsidR="000C6D26" w:rsidRDefault="000C6D26" w:rsidP="00DE0351">
      <w:pPr>
        <w:pStyle w:val="ListParagraph"/>
        <w:numPr>
          <w:ilvl w:val="1"/>
          <w:numId w:val="13"/>
        </w:numPr>
        <w:spacing w:line="360" w:lineRule="auto"/>
        <w:jc w:val="both"/>
        <w:rPr>
          <w:rFonts w:ascii="Times New Roman" w:hAnsi="Times New Roman" w:cs="Times New Roman"/>
        </w:rPr>
      </w:pPr>
      <w:r>
        <w:rPr>
          <w:rFonts w:ascii="Times New Roman" w:hAnsi="Times New Roman" w:cs="Times New Roman"/>
        </w:rPr>
        <w:t>Methodology development &amp; initial design implementation</w:t>
      </w:r>
    </w:p>
    <w:p w14:paraId="1F5ECAC1" w14:textId="7AE153EF" w:rsidR="000C6D26" w:rsidRDefault="000C6D26" w:rsidP="00DE0351">
      <w:pPr>
        <w:pStyle w:val="ListParagraph"/>
        <w:numPr>
          <w:ilvl w:val="1"/>
          <w:numId w:val="13"/>
        </w:numPr>
        <w:spacing w:line="360" w:lineRule="auto"/>
        <w:jc w:val="both"/>
        <w:rPr>
          <w:rFonts w:ascii="Times New Roman" w:hAnsi="Times New Roman" w:cs="Times New Roman"/>
        </w:rPr>
      </w:pPr>
      <w:r>
        <w:rPr>
          <w:rFonts w:ascii="Times New Roman" w:hAnsi="Times New Roman" w:cs="Times New Roman"/>
        </w:rPr>
        <w:t>Completion of multirotor design draft (v1.0) CAD design</w:t>
      </w:r>
    </w:p>
    <w:p w14:paraId="1DBA08EB" w14:textId="77777777" w:rsidR="000C6D26" w:rsidRDefault="000C6D26" w:rsidP="00DE0351">
      <w:pPr>
        <w:spacing w:line="360" w:lineRule="auto"/>
        <w:jc w:val="both"/>
        <w:rPr>
          <w:rFonts w:ascii="Times New Roman" w:hAnsi="Times New Roman" w:cs="Times New Roman"/>
        </w:rPr>
      </w:pPr>
    </w:p>
    <w:p w14:paraId="7E70E5BC" w14:textId="5A6ADFB8" w:rsidR="000C6D26" w:rsidRPr="000C6D26" w:rsidRDefault="000C6D26" w:rsidP="00DE0351">
      <w:pPr>
        <w:pStyle w:val="ListParagraph"/>
        <w:numPr>
          <w:ilvl w:val="0"/>
          <w:numId w:val="13"/>
        </w:numPr>
        <w:spacing w:line="360" w:lineRule="auto"/>
        <w:jc w:val="both"/>
        <w:rPr>
          <w:rFonts w:ascii="Times New Roman" w:hAnsi="Times New Roman" w:cs="Times New Roman"/>
        </w:rPr>
      </w:pPr>
      <w:r w:rsidRPr="000C6D26">
        <w:rPr>
          <w:rFonts w:ascii="Times New Roman" w:hAnsi="Times New Roman" w:cs="Times New Roman"/>
        </w:rPr>
        <w:t>Duration: April 28, 2025 – June 6, 2025</w:t>
      </w:r>
    </w:p>
    <w:p w14:paraId="4199C5DD" w14:textId="4067275B" w:rsidR="000C6D26" w:rsidRDefault="000C6D26" w:rsidP="00DE0351">
      <w:pPr>
        <w:pStyle w:val="ListParagraph"/>
        <w:numPr>
          <w:ilvl w:val="0"/>
          <w:numId w:val="13"/>
        </w:numPr>
        <w:spacing w:line="360" w:lineRule="auto"/>
        <w:jc w:val="both"/>
        <w:rPr>
          <w:rFonts w:ascii="Times New Roman" w:hAnsi="Times New Roman" w:cs="Times New Roman"/>
        </w:rPr>
      </w:pPr>
      <w:r w:rsidRPr="000C6D26">
        <w:rPr>
          <w:rFonts w:ascii="Times New Roman" w:hAnsi="Times New Roman" w:cs="Times New Roman"/>
        </w:rPr>
        <w:t>Key deliverables: Confirmed project proposal, preliminary multirotor concept sketch and finalized design draft (v1.0) for supervisor review.</w:t>
      </w:r>
    </w:p>
    <w:p w14:paraId="3DBF7256" w14:textId="77777777" w:rsidR="000C6D26" w:rsidRDefault="000C6D26" w:rsidP="00DE0351">
      <w:pPr>
        <w:spacing w:line="360" w:lineRule="auto"/>
        <w:jc w:val="both"/>
        <w:rPr>
          <w:rFonts w:ascii="Times New Roman" w:hAnsi="Times New Roman" w:cs="Times New Roman"/>
        </w:rPr>
      </w:pPr>
    </w:p>
    <w:p w14:paraId="23D7964F" w14:textId="77777777" w:rsidR="000C6D26" w:rsidRDefault="000C6D26" w:rsidP="00DE0351">
      <w:pPr>
        <w:spacing w:line="360" w:lineRule="auto"/>
        <w:jc w:val="both"/>
        <w:rPr>
          <w:rFonts w:ascii="Times New Roman" w:hAnsi="Times New Roman" w:cs="Times New Roman"/>
        </w:rPr>
      </w:pPr>
    </w:p>
    <w:p w14:paraId="5392C8F2" w14:textId="7D39EC2F" w:rsidR="000C6D26" w:rsidRDefault="000C6D26" w:rsidP="00DE0351">
      <w:pPr>
        <w:pStyle w:val="Heading2"/>
        <w:spacing w:line="360" w:lineRule="auto"/>
        <w:jc w:val="both"/>
        <w:rPr>
          <w:rFonts w:ascii="Times New Roman" w:hAnsi="Times New Roman" w:cs="Times New Roman"/>
        </w:rPr>
      </w:pPr>
      <w:r w:rsidRPr="000C6D26">
        <w:rPr>
          <w:rFonts w:ascii="Times New Roman" w:hAnsi="Times New Roman" w:cs="Times New Roman"/>
        </w:rPr>
        <w:t>4.2 Phase 2: Change in design &amp; VTOL design modeling</w:t>
      </w:r>
    </w:p>
    <w:p w14:paraId="7E711EA0" w14:textId="77777777" w:rsidR="000C6D26" w:rsidRDefault="000C6D26" w:rsidP="00DE0351">
      <w:pPr>
        <w:spacing w:line="360" w:lineRule="auto"/>
        <w:jc w:val="both"/>
      </w:pPr>
    </w:p>
    <w:p w14:paraId="20054EFD" w14:textId="7CA65FF0" w:rsidR="000C6D26" w:rsidRDefault="000C6D26" w:rsidP="00DE0351">
      <w:pPr>
        <w:spacing w:line="360" w:lineRule="auto"/>
        <w:jc w:val="both"/>
        <w:rPr>
          <w:rFonts w:ascii="Times New Roman" w:hAnsi="Times New Roman" w:cs="Times New Roman"/>
        </w:rPr>
      </w:pPr>
      <w:r>
        <w:rPr>
          <w:rFonts w:ascii="Times New Roman" w:hAnsi="Times New Roman" w:cs="Times New Roman"/>
        </w:rPr>
        <w:t xml:space="preserve">Following change in design on supervisor feedback, this </w:t>
      </w:r>
      <w:r w:rsidR="007735FC">
        <w:rPr>
          <w:rFonts w:ascii="Times New Roman" w:hAnsi="Times New Roman" w:cs="Times New Roman"/>
        </w:rPr>
        <w:t>phase concentrated</w:t>
      </w:r>
      <w:r>
        <w:rPr>
          <w:rFonts w:ascii="Times New Roman" w:hAnsi="Times New Roman" w:cs="Times New Roman"/>
        </w:rPr>
        <w:t xml:space="preserve"> on transitioning from a multirotor to a more advanced VTOL (vertical take-off and landing) design, the core work involved extensive 3D modeling to integrate the new airframe, camera gimble and autonomous docking system.</w:t>
      </w:r>
    </w:p>
    <w:p w14:paraId="53B98D20" w14:textId="77777777" w:rsidR="000C6D26" w:rsidRDefault="000C6D26" w:rsidP="00DE0351">
      <w:pPr>
        <w:spacing w:line="360" w:lineRule="auto"/>
        <w:jc w:val="both"/>
        <w:rPr>
          <w:rFonts w:ascii="Times New Roman" w:hAnsi="Times New Roman" w:cs="Times New Roman"/>
        </w:rPr>
      </w:pPr>
    </w:p>
    <w:p w14:paraId="7B279466" w14:textId="25918DF2" w:rsidR="000C6D26" w:rsidRPr="000C6D26" w:rsidRDefault="000C6D26" w:rsidP="00DE0351">
      <w:pPr>
        <w:pStyle w:val="ListParagraph"/>
        <w:numPr>
          <w:ilvl w:val="0"/>
          <w:numId w:val="14"/>
        </w:numPr>
        <w:spacing w:line="360" w:lineRule="auto"/>
        <w:jc w:val="both"/>
        <w:rPr>
          <w:rFonts w:ascii="Times New Roman" w:hAnsi="Times New Roman" w:cs="Times New Roman"/>
        </w:rPr>
      </w:pPr>
      <w:r w:rsidRPr="000C6D26">
        <w:rPr>
          <w:rFonts w:ascii="Times New Roman" w:hAnsi="Times New Roman" w:cs="Times New Roman"/>
        </w:rPr>
        <w:t xml:space="preserve">Activities: </w:t>
      </w:r>
    </w:p>
    <w:p w14:paraId="6C85093C" w14:textId="64F078E6" w:rsidR="000C6D26" w:rsidRPr="000C6D26" w:rsidRDefault="000C6D26" w:rsidP="00DE0351">
      <w:pPr>
        <w:pStyle w:val="ListParagraph"/>
        <w:numPr>
          <w:ilvl w:val="1"/>
          <w:numId w:val="14"/>
        </w:numPr>
        <w:spacing w:line="360" w:lineRule="auto"/>
        <w:jc w:val="both"/>
        <w:rPr>
          <w:rFonts w:ascii="Times New Roman" w:hAnsi="Times New Roman" w:cs="Times New Roman"/>
        </w:rPr>
      </w:pPr>
      <w:r w:rsidRPr="000C6D26">
        <w:rPr>
          <w:rFonts w:ascii="Times New Roman" w:hAnsi="Times New Roman" w:cs="Times New Roman"/>
        </w:rPr>
        <w:t>Supervisor meeting &amp; design change to VTOL</w:t>
      </w:r>
    </w:p>
    <w:p w14:paraId="53902FAA" w14:textId="00604E3C" w:rsidR="000C6D26" w:rsidRPr="000C6D26" w:rsidRDefault="000C6D26" w:rsidP="00DE0351">
      <w:pPr>
        <w:pStyle w:val="ListParagraph"/>
        <w:numPr>
          <w:ilvl w:val="1"/>
          <w:numId w:val="14"/>
        </w:numPr>
        <w:spacing w:line="360" w:lineRule="auto"/>
        <w:jc w:val="both"/>
        <w:rPr>
          <w:rFonts w:ascii="Times New Roman" w:hAnsi="Times New Roman" w:cs="Times New Roman"/>
        </w:rPr>
      </w:pPr>
      <w:r w:rsidRPr="000C6D26">
        <w:rPr>
          <w:rFonts w:ascii="Times New Roman" w:hAnsi="Times New Roman" w:cs="Times New Roman"/>
        </w:rPr>
        <w:t>VTOL design research and 3D modeling (part 1)</w:t>
      </w:r>
    </w:p>
    <w:p w14:paraId="418E98CF" w14:textId="015F8A1E" w:rsidR="000C6D26" w:rsidRDefault="000C6D26" w:rsidP="00DE0351">
      <w:pPr>
        <w:pStyle w:val="ListParagraph"/>
        <w:numPr>
          <w:ilvl w:val="1"/>
          <w:numId w:val="14"/>
        </w:numPr>
        <w:spacing w:line="360" w:lineRule="auto"/>
        <w:jc w:val="both"/>
        <w:rPr>
          <w:rFonts w:ascii="Times New Roman" w:hAnsi="Times New Roman" w:cs="Times New Roman"/>
        </w:rPr>
      </w:pPr>
      <w:r w:rsidRPr="000C6D26">
        <w:rPr>
          <w:rFonts w:ascii="Times New Roman" w:hAnsi="Times New Roman" w:cs="Times New Roman"/>
        </w:rPr>
        <w:t>Autonomous Docking research &amp; 3D model integration</w:t>
      </w:r>
    </w:p>
    <w:p w14:paraId="7CD2AABD" w14:textId="77777777" w:rsidR="000C6D26" w:rsidRDefault="000C6D26" w:rsidP="00DE0351">
      <w:pPr>
        <w:pStyle w:val="ListParagraph"/>
        <w:spacing w:line="360" w:lineRule="auto"/>
        <w:ind w:left="1440"/>
        <w:jc w:val="both"/>
        <w:rPr>
          <w:rFonts w:ascii="Times New Roman" w:hAnsi="Times New Roman" w:cs="Times New Roman"/>
        </w:rPr>
      </w:pPr>
    </w:p>
    <w:p w14:paraId="42F8A0C6" w14:textId="04B0288A" w:rsidR="000C6D26" w:rsidRDefault="000C6D26" w:rsidP="00DE0351">
      <w:pPr>
        <w:pStyle w:val="ListParagraph"/>
        <w:numPr>
          <w:ilvl w:val="0"/>
          <w:numId w:val="14"/>
        </w:numPr>
        <w:spacing w:line="360" w:lineRule="auto"/>
        <w:jc w:val="both"/>
        <w:rPr>
          <w:rFonts w:ascii="Times New Roman" w:hAnsi="Times New Roman" w:cs="Times New Roman"/>
        </w:rPr>
      </w:pPr>
      <w:r>
        <w:rPr>
          <w:rFonts w:ascii="Times New Roman" w:hAnsi="Times New Roman" w:cs="Times New Roman"/>
        </w:rPr>
        <w:t>Duration: June 9,2025 – July 4, 2025</w:t>
      </w:r>
    </w:p>
    <w:p w14:paraId="7ADBAD4E" w14:textId="38EF9CD4" w:rsidR="000C6D26" w:rsidRDefault="000C6D26" w:rsidP="00DE0351">
      <w:pPr>
        <w:pStyle w:val="ListParagraph"/>
        <w:numPr>
          <w:ilvl w:val="0"/>
          <w:numId w:val="14"/>
        </w:numPr>
        <w:spacing w:line="360" w:lineRule="auto"/>
        <w:jc w:val="both"/>
        <w:rPr>
          <w:rFonts w:ascii="Times New Roman" w:hAnsi="Times New Roman" w:cs="Times New Roman"/>
        </w:rPr>
      </w:pPr>
      <w:r>
        <w:rPr>
          <w:rFonts w:ascii="Times New Roman" w:hAnsi="Times New Roman" w:cs="Times New Roman"/>
        </w:rPr>
        <w:t>Key deliverables: Finalized 3D CAD model for VTOL airframe, raspberry pi camera gimble, motor arms and an integrated IR based docking system.</w:t>
      </w:r>
    </w:p>
    <w:p w14:paraId="52AF72F5" w14:textId="77777777" w:rsidR="007735FC" w:rsidRDefault="007735FC" w:rsidP="00DE0351">
      <w:pPr>
        <w:spacing w:line="360" w:lineRule="auto"/>
        <w:jc w:val="both"/>
        <w:rPr>
          <w:rFonts w:ascii="Times New Roman" w:hAnsi="Times New Roman" w:cs="Times New Roman"/>
        </w:rPr>
      </w:pPr>
    </w:p>
    <w:p w14:paraId="48FBF957" w14:textId="77777777" w:rsidR="007735FC" w:rsidRPr="007735FC" w:rsidRDefault="007735FC" w:rsidP="00DE0351">
      <w:pPr>
        <w:spacing w:line="360" w:lineRule="auto"/>
        <w:jc w:val="both"/>
        <w:rPr>
          <w:rFonts w:ascii="Times New Roman" w:hAnsi="Times New Roman" w:cs="Times New Roman"/>
        </w:rPr>
      </w:pPr>
    </w:p>
    <w:p w14:paraId="0FA62452" w14:textId="77777777" w:rsidR="000C6D26" w:rsidRPr="000C6D26" w:rsidRDefault="000C6D26" w:rsidP="00DE0351">
      <w:pPr>
        <w:spacing w:line="360" w:lineRule="auto"/>
        <w:jc w:val="both"/>
        <w:rPr>
          <w:rFonts w:ascii="Times New Roman" w:hAnsi="Times New Roman" w:cs="Times New Roman"/>
        </w:rPr>
      </w:pPr>
    </w:p>
    <w:p w14:paraId="12143EDC" w14:textId="77777777" w:rsidR="000C6D26" w:rsidRPr="000C6D26" w:rsidRDefault="000C6D26" w:rsidP="00DE0351">
      <w:pPr>
        <w:spacing w:line="360" w:lineRule="auto"/>
        <w:jc w:val="both"/>
        <w:rPr>
          <w:rFonts w:ascii="Times New Roman" w:hAnsi="Times New Roman" w:cs="Times New Roman"/>
        </w:rPr>
      </w:pPr>
    </w:p>
    <w:p w14:paraId="12DF2076" w14:textId="77777777" w:rsidR="000C6D26" w:rsidRDefault="000C6D26" w:rsidP="00DE0351">
      <w:pPr>
        <w:spacing w:line="360" w:lineRule="auto"/>
        <w:jc w:val="both"/>
        <w:rPr>
          <w:rFonts w:ascii="Times New Roman" w:hAnsi="Times New Roman" w:cs="Times New Roman"/>
        </w:rPr>
      </w:pPr>
    </w:p>
    <w:p w14:paraId="3277BD6F" w14:textId="77777777" w:rsidR="000C6D26" w:rsidRPr="000C6D26" w:rsidRDefault="000C6D26" w:rsidP="00DE0351">
      <w:pPr>
        <w:spacing w:line="360" w:lineRule="auto"/>
        <w:jc w:val="both"/>
        <w:rPr>
          <w:rFonts w:ascii="Times New Roman" w:hAnsi="Times New Roman" w:cs="Times New Roman"/>
        </w:rPr>
      </w:pPr>
    </w:p>
    <w:p w14:paraId="1858F1F5" w14:textId="77777777" w:rsidR="007735FC" w:rsidRDefault="007735FC" w:rsidP="00DE0351">
      <w:pPr>
        <w:pStyle w:val="Heading2"/>
        <w:spacing w:line="360" w:lineRule="auto"/>
        <w:jc w:val="both"/>
        <w:rPr>
          <w:rFonts w:ascii="Times New Roman" w:hAnsi="Times New Roman" w:cs="Times New Roman"/>
        </w:rPr>
      </w:pPr>
      <w:r w:rsidRPr="007735FC">
        <w:rPr>
          <w:rFonts w:ascii="Times New Roman" w:hAnsi="Times New Roman" w:cs="Times New Roman"/>
        </w:rPr>
        <w:t>4.3 Phase 3: Core software module development</w:t>
      </w:r>
    </w:p>
    <w:p w14:paraId="1EC2DA7E" w14:textId="77777777" w:rsidR="007735FC" w:rsidRDefault="007735FC" w:rsidP="00DE0351">
      <w:pPr>
        <w:spacing w:line="360" w:lineRule="auto"/>
        <w:jc w:val="both"/>
      </w:pPr>
    </w:p>
    <w:p w14:paraId="4D6056A3" w14:textId="08EC3121" w:rsidR="007735FC" w:rsidRDefault="007735FC" w:rsidP="00DE0351">
      <w:pPr>
        <w:spacing w:line="360" w:lineRule="auto"/>
        <w:jc w:val="both"/>
        <w:rPr>
          <w:rFonts w:ascii="Times New Roman" w:hAnsi="Times New Roman" w:cs="Times New Roman"/>
        </w:rPr>
      </w:pPr>
      <w:r>
        <w:rPr>
          <w:rFonts w:ascii="Times New Roman" w:hAnsi="Times New Roman" w:cs="Times New Roman"/>
        </w:rPr>
        <w:t>This phase initiated the development of essential software components that enable the drone’s autonomous functionality, development began on the facial/image recognition system, followed by the backend dispatch server system which is critical for managing real-time data and distress signals.</w:t>
      </w:r>
    </w:p>
    <w:p w14:paraId="43D9D63E" w14:textId="77777777" w:rsidR="007735FC" w:rsidRDefault="007735FC" w:rsidP="00DE0351">
      <w:pPr>
        <w:spacing w:line="360" w:lineRule="auto"/>
        <w:jc w:val="both"/>
        <w:rPr>
          <w:rFonts w:ascii="Times New Roman" w:hAnsi="Times New Roman" w:cs="Times New Roman"/>
        </w:rPr>
      </w:pPr>
    </w:p>
    <w:p w14:paraId="7DC723FD" w14:textId="50134484" w:rsidR="007735FC" w:rsidRPr="007735FC" w:rsidRDefault="007735FC" w:rsidP="00DE0351">
      <w:pPr>
        <w:pStyle w:val="ListParagraph"/>
        <w:numPr>
          <w:ilvl w:val="0"/>
          <w:numId w:val="15"/>
        </w:numPr>
        <w:spacing w:line="360" w:lineRule="auto"/>
        <w:jc w:val="both"/>
        <w:rPr>
          <w:rFonts w:ascii="Times New Roman" w:hAnsi="Times New Roman" w:cs="Times New Roman"/>
        </w:rPr>
      </w:pPr>
      <w:r w:rsidRPr="007735FC">
        <w:rPr>
          <w:rFonts w:ascii="Times New Roman" w:hAnsi="Times New Roman" w:cs="Times New Roman"/>
        </w:rPr>
        <w:t xml:space="preserve">Activities: </w:t>
      </w:r>
    </w:p>
    <w:p w14:paraId="244B46E2" w14:textId="6EB06C06" w:rsidR="007735FC" w:rsidRPr="007735FC" w:rsidRDefault="007735FC" w:rsidP="00DE0351">
      <w:pPr>
        <w:pStyle w:val="ListParagraph"/>
        <w:numPr>
          <w:ilvl w:val="1"/>
          <w:numId w:val="15"/>
        </w:numPr>
        <w:spacing w:line="360" w:lineRule="auto"/>
        <w:jc w:val="both"/>
        <w:rPr>
          <w:rFonts w:ascii="Times New Roman" w:hAnsi="Times New Roman" w:cs="Times New Roman"/>
        </w:rPr>
      </w:pPr>
      <w:r w:rsidRPr="007735FC">
        <w:rPr>
          <w:rFonts w:ascii="Times New Roman" w:hAnsi="Times New Roman" w:cs="Times New Roman"/>
        </w:rPr>
        <w:t>Commencement of facial/image recognition application development</w:t>
      </w:r>
    </w:p>
    <w:p w14:paraId="396AB3EC" w14:textId="13FA8FE6" w:rsidR="007735FC" w:rsidRPr="007735FC" w:rsidRDefault="007735FC" w:rsidP="00DE0351">
      <w:pPr>
        <w:pStyle w:val="ListParagraph"/>
        <w:numPr>
          <w:ilvl w:val="1"/>
          <w:numId w:val="15"/>
        </w:numPr>
        <w:spacing w:line="360" w:lineRule="auto"/>
        <w:jc w:val="both"/>
        <w:rPr>
          <w:rFonts w:ascii="Times New Roman" w:hAnsi="Times New Roman" w:cs="Times New Roman"/>
        </w:rPr>
      </w:pPr>
      <w:r w:rsidRPr="007735FC">
        <w:rPr>
          <w:rFonts w:ascii="Times New Roman" w:hAnsi="Times New Roman" w:cs="Times New Roman"/>
        </w:rPr>
        <w:t>Initial testing of recognition application</w:t>
      </w:r>
    </w:p>
    <w:p w14:paraId="5A4FAE83" w14:textId="1E40E116" w:rsidR="007735FC" w:rsidRDefault="007735FC" w:rsidP="00DE0351">
      <w:pPr>
        <w:pStyle w:val="ListParagraph"/>
        <w:numPr>
          <w:ilvl w:val="1"/>
          <w:numId w:val="15"/>
        </w:numPr>
        <w:spacing w:line="360" w:lineRule="auto"/>
        <w:jc w:val="both"/>
        <w:rPr>
          <w:rFonts w:ascii="Times New Roman" w:hAnsi="Times New Roman" w:cs="Times New Roman"/>
        </w:rPr>
      </w:pPr>
      <w:r w:rsidRPr="007735FC">
        <w:rPr>
          <w:rFonts w:ascii="Times New Roman" w:hAnsi="Times New Roman" w:cs="Times New Roman"/>
        </w:rPr>
        <w:t xml:space="preserve">Commencement of backend dispatch server development </w:t>
      </w:r>
    </w:p>
    <w:p w14:paraId="03D1218D" w14:textId="77777777" w:rsidR="007735FC" w:rsidRDefault="007735FC" w:rsidP="00DE0351">
      <w:pPr>
        <w:spacing w:line="360" w:lineRule="auto"/>
        <w:jc w:val="both"/>
        <w:rPr>
          <w:rFonts w:ascii="Times New Roman" w:hAnsi="Times New Roman" w:cs="Times New Roman"/>
        </w:rPr>
      </w:pPr>
    </w:p>
    <w:p w14:paraId="68FD1969" w14:textId="52352758" w:rsidR="007735FC" w:rsidRPr="007735FC" w:rsidRDefault="007735FC" w:rsidP="00DE0351">
      <w:pPr>
        <w:pStyle w:val="ListParagraph"/>
        <w:numPr>
          <w:ilvl w:val="0"/>
          <w:numId w:val="15"/>
        </w:numPr>
        <w:spacing w:line="360" w:lineRule="auto"/>
        <w:jc w:val="both"/>
        <w:rPr>
          <w:rFonts w:ascii="Times New Roman" w:hAnsi="Times New Roman" w:cs="Times New Roman"/>
        </w:rPr>
      </w:pPr>
      <w:r w:rsidRPr="007735FC">
        <w:rPr>
          <w:rFonts w:ascii="Times New Roman" w:hAnsi="Times New Roman" w:cs="Times New Roman"/>
        </w:rPr>
        <w:t>Duration: July 7, 2025 – July 25, 2025</w:t>
      </w:r>
    </w:p>
    <w:p w14:paraId="5C215724" w14:textId="21F79848" w:rsidR="007735FC" w:rsidRDefault="007735FC" w:rsidP="00DE0351">
      <w:pPr>
        <w:pStyle w:val="ListParagraph"/>
        <w:numPr>
          <w:ilvl w:val="0"/>
          <w:numId w:val="15"/>
        </w:numPr>
        <w:spacing w:line="360" w:lineRule="auto"/>
        <w:jc w:val="both"/>
        <w:rPr>
          <w:rFonts w:ascii="Times New Roman" w:hAnsi="Times New Roman" w:cs="Times New Roman"/>
        </w:rPr>
      </w:pPr>
      <w:r w:rsidRPr="007735FC">
        <w:rPr>
          <w:rFonts w:ascii="Times New Roman" w:hAnsi="Times New Roman" w:cs="Times New Roman"/>
        </w:rPr>
        <w:t>Key deliverables: Alpha facial recognition software and a functional dispatch server prototype</w:t>
      </w:r>
    </w:p>
    <w:p w14:paraId="3C5CE8CB" w14:textId="77777777" w:rsidR="007735FC" w:rsidRDefault="007735FC" w:rsidP="007735FC">
      <w:pPr>
        <w:rPr>
          <w:rFonts w:ascii="Times New Roman" w:hAnsi="Times New Roman" w:cs="Times New Roman"/>
        </w:rPr>
      </w:pPr>
    </w:p>
    <w:p w14:paraId="4D14F699" w14:textId="77777777" w:rsidR="007735FC" w:rsidRDefault="007735FC" w:rsidP="007735FC">
      <w:pPr>
        <w:rPr>
          <w:rFonts w:ascii="Times New Roman" w:hAnsi="Times New Roman" w:cs="Times New Roman"/>
        </w:rPr>
      </w:pPr>
    </w:p>
    <w:p w14:paraId="4F3537DB" w14:textId="77777777" w:rsidR="007735FC" w:rsidRDefault="007735FC" w:rsidP="007735FC">
      <w:pPr>
        <w:rPr>
          <w:rFonts w:ascii="Times New Roman" w:hAnsi="Times New Roman" w:cs="Times New Roman"/>
        </w:rPr>
      </w:pPr>
    </w:p>
    <w:p w14:paraId="2FE8D1D6" w14:textId="77777777" w:rsidR="00DE0351" w:rsidRDefault="00DE0351" w:rsidP="007735FC">
      <w:pPr>
        <w:pStyle w:val="Heading2"/>
        <w:rPr>
          <w:rFonts w:ascii="Times New Roman" w:hAnsi="Times New Roman" w:cs="Times New Roman"/>
        </w:rPr>
      </w:pPr>
      <w:r>
        <w:rPr>
          <w:rFonts w:ascii="Times New Roman" w:hAnsi="Times New Roman" w:cs="Times New Roman"/>
        </w:rPr>
        <w:br w:type="page"/>
      </w:r>
    </w:p>
    <w:p w14:paraId="4510ED62" w14:textId="0AEFE31F" w:rsidR="007735FC" w:rsidRPr="007735FC" w:rsidRDefault="007735FC" w:rsidP="007735FC">
      <w:pPr>
        <w:pStyle w:val="Heading2"/>
        <w:rPr>
          <w:rFonts w:ascii="Times New Roman" w:hAnsi="Times New Roman" w:cs="Times New Roman"/>
        </w:rPr>
      </w:pPr>
      <w:r w:rsidRPr="007735FC">
        <w:rPr>
          <w:rFonts w:ascii="Times New Roman" w:hAnsi="Times New Roman" w:cs="Times New Roman"/>
        </w:rPr>
        <w:lastRenderedPageBreak/>
        <w:t xml:space="preserve">4.4 Project Schedule </w:t>
      </w:r>
    </w:p>
    <w:p w14:paraId="1CA88D9E" w14:textId="0BA01BD8" w:rsidR="000C6D26" w:rsidRDefault="000C6D26" w:rsidP="00481ECD">
      <w:pPr>
        <w:rPr>
          <w:rFonts w:ascii="Times New Roman" w:hAnsi="Times New Roman" w:cs="Times New Roman"/>
        </w:rPr>
      </w:pPr>
      <w:r>
        <w:rPr>
          <w:rFonts w:ascii="Times New Roman" w:hAnsi="Times New Roman" w:cs="Times New Roman"/>
        </w:rPr>
        <w:tab/>
      </w:r>
    </w:p>
    <w:p w14:paraId="65FDE943" w14:textId="33E0A946" w:rsidR="000C6D26" w:rsidRDefault="001419C1" w:rsidP="00481ECD">
      <w:pPr>
        <w:rPr>
          <w:rFonts w:ascii="Times New Roman" w:hAnsi="Times New Roman" w:cs="Times New Roman"/>
        </w:rPr>
      </w:pPr>
      <w:r>
        <w:rPr>
          <w:noProof/>
        </w:rPr>
        <w:drawing>
          <wp:anchor distT="0" distB="0" distL="114300" distR="114300" simplePos="0" relativeHeight="251658240" behindDoc="1" locked="0" layoutInCell="1" allowOverlap="1" wp14:anchorId="2581C0EB" wp14:editId="01E40872">
            <wp:simplePos x="0" y="0"/>
            <wp:positionH relativeFrom="column">
              <wp:posOffset>-828040</wp:posOffset>
            </wp:positionH>
            <wp:positionV relativeFrom="paragraph">
              <wp:posOffset>188595</wp:posOffset>
            </wp:positionV>
            <wp:extent cx="7343140" cy="3729355"/>
            <wp:effectExtent l="0" t="0" r="0" b="4445"/>
            <wp:wrapTight wrapText="bothSides">
              <wp:wrapPolygon edited="0">
                <wp:start x="0" y="0"/>
                <wp:lineTo x="0" y="21552"/>
                <wp:lineTo x="21555" y="21552"/>
                <wp:lineTo x="21555" y="0"/>
                <wp:lineTo x="0" y="0"/>
              </wp:wrapPolygon>
            </wp:wrapTight>
            <wp:docPr id="178884280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42802" name="Picture 1" descr="A screenshot of a computer&#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7343140" cy="3729355"/>
                    </a:xfrm>
                    <a:prstGeom prst="rect">
                      <a:avLst/>
                    </a:prstGeom>
                  </pic:spPr>
                </pic:pic>
              </a:graphicData>
            </a:graphic>
            <wp14:sizeRelH relativeFrom="page">
              <wp14:pctWidth>0</wp14:pctWidth>
            </wp14:sizeRelH>
            <wp14:sizeRelV relativeFrom="page">
              <wp14:pctHeight>0</wp14:pctHeight>
            </wp14:sizeRelV>
          </wp:anchor>
        </w:drawing>
      </w:r>
    </w:p>
    <w:p w14:paraId="2033F4A6" w14:textId="56A2854C" w:rsidR="00EA0220" w:rsidRPr="00481ECD" w:rsidRDefault="00481ECD" w:rsidP="00481ECD">
      <w:r w:rsidRPr="00481ECD">
        <w:br w:type="page"/>
      </w:r>
    </w:p>
    <w:p w14:paraId="37D6B29F" w14:textId="77777777" w:rsidR="00EA0220" w:rsidRDefault="00EA0220">
      <w:pPr>
        <w:rPr>
          <w:rFonts w:ascii="Times New Roman" w:eastAsia="Times New Roman" w:hAnsi="Times New Roman" w:cs="Times New Roman"/>
        </w:rPr>
      </w:pPr>
    </w:p>
    <w:p w14:paraId="428F568D" w14:textId="77777777" w:rsidR="00EA0220" w:rsidRDefault="00EA0220">
      <w:pPr>
        <w:jc w:val="center"/>
        <w:rPr>
          <w:rFonts w:ascii="Times New Roman" w:eastAsia="Times New Roman" w:hAnsi="Times New Roman" w:cs="Times New Roman"/>
          <w:b/>
        </w:rPr>
      </w:pPr>
    </w:p>
    <w:p w14:paraId="42193C52" w14:textId="77777777" w:rsidR="00EA0220" w:rsidRDefault="00EA0220" w:rsidP="00481ECD">
      <w:pPr>
        <w:rPr>
          <w:rFonts w:ascii="Times New Roman" w:eastAsia="Times New Roman" w:hAnsi="Times New Roman" w:cs="Times New Roman"/>
          <w:b/>
        </w:rPr>
      </w:pPr>
    </w:p>
    <w:p w14:paraId="5D2BDEC5" w14:textId="77777777" w:rsidR="00EA0220" w:rsidRDefault="00000000">
      <w:pPr>
        <w:jc w:val="center"/>
        <w:rPr>
          <w:rFonts w:ascii="Times New Roman" w:eastAsia="Times New Roman" w:hAnsi="Times New Roman" w:cs="Times New Roman"/>
          <w:b/>
        </w:rPr>
      </w:pPr>
      <w:r>
        <w:rPr>
          <w:rFonts w:ascii="Times New Roman" w:eastAsia="Times New Roman" w:hAnsi="Times New Roman" w:cs="Times New Roman"/>
          <w:b/>
        </w:rPr>
        <w:t>References</w:t>
      </w:r>
    </w:p>
    <w:p w14:paraId="770E0241" w14:textId="77777777" w:rsidR="00EA0220" w:rsidRDefault="00EA0220">
      <w:pPr>
        <w:jc w:val="center"/>
        <w:rPr>
          <w:rFonts w:ascii="Times New Roman" w:eastAsia="Times New Roman" w:hAnsi="Times New Roman" w:cs="Times New Roman"/>
          <w:b/>
        </w:rPr>
      </w:pPr>
    </w:p>
    <w:p w14:paraId="6F797DE2" w14:textId="77777777" w:rsidR="00EA0220" w:rsidRDefault="00000000">
      <w:pPr>
        <w:ind w:hanging="480"/>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Adams, I., </w:t>
      </w:r>
      <w:proofErr w:type="spellStart"/>
      <w:r>
        <w:rPr>
          <w:rFonts w:ascii="Times New Roman" w:eastAsia="Times New Roman" w:hAnsi="Times New Roman" w:cs="Times New Roman"/>
          <w:color w:val="000000"/>
        </w:rPr>
        <w:t>Mourtgos</w:t>
      </w:r>
      <w:proofErr w:type="spellEnd"/>
      <w:r>
        <w:rPr>
          <w:rFonts w:ascii="Times New Roman" w:eastAsia="Times New Roman" w:hAnsi="Times New Roman" w:cs="Times New Roman"/>
          <w:color w:val="000000"/>
        </w:rPr>
        <w:t xml:space="preserve">, S., &amp; Wilson, J. (2024). Guest editorial: Police staffing: global perspectives and local realities. </w:t>
      </w:r>
      <w:r>
        <w:rPr>
          <w:rFonts w:ascii="Times New Roman" w:eastAsia="Times New Roman" w:hAnsi="Times New Roman" w:cs="Times New Roman"/>
          <w:i/>
          <w:color w:val="000000"/>
        </w:rPr>
        <w:t>Policing: An International Journal</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47</w:t>
      </w:r>
      <w:r>
        <w:rPr>
          <w:rFonts w:ascii="Times New Roman" w:eastAsia="Times New Roman" w:hAnsi="Times New Roman" w:cs="Times New Roman"/>
          <w:color w:val="000000"/>
        </w:rPr>
        <w:t>(5), 721–724. https://doi.org/10.1108/PIJPSM-09-2024-206</w:t>
      </w:r>
    </w:p>
    <w:p w14:paraId="22DF3420"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color w:val="000000"/>
        </w:rPr>
        <w:t xml:space="preserve">Bennett Moses, L., &amp; Chan, J. (2018). Algorithmic prediction in policing: assumptions, evaluation, and accountability. </w:t>
      </w:r>
      <w:r>
        <w:rPr>
          <w:rFonts w:ascii="Times New Roman" w:eastAsia="Times New Roman" w:hAnsi="Times New Roman" w:cs="Times New Roman"/>
          <w:i/>
          <w:color w:val="000000"/>
        </w:rPr>
        <w:t>Policing and Society</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28</w:t>
      </w:r>
      <w:r>
        <w:rPr>
          <w:rFonts w:ascii="Times New Roman" w:eastAsia="Times New Roman" w:hAnsi="Times New Roman" w:cs="Times New Roman"/>
          <w:color w:val="000000"/>
        </w:rPr>
        <w:t>(7), 806–822. https://doi.org/10.1080/10439463.2016.1253695</w:t>
      </w:r>
    </w:p>
    <w:p w14:paraId="67DF6E30"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color w:val="000000"/>
        </w:rPr>
        <w:t xml:space="preserve">Cavoukian, A. (n.d.). </w:t>
      </w:r>
      <w:r>
        <w:rPr>
          <w:rFonts w:ascii="Times New Roman" w:eastAsia="Times New Roman" w:hAnsi="Times New Roman" w:cs="Times New Roman"/>
          <w:i/>
          <w:color w:val="000000"/>
        </w:rPr>
        <w:t>Privacy by Design The 7 Foundational Principles Implementation and Mapping of Fair Information Practices</w:t>
      </w:r>
      <w:r>
        <w:rPr>
          <w:rFonts w:ascii="Times New Roman" w:eastAsia="Times New Roman" w:hAnsi="Times New Roman" w:cs="Times New Roman"/>
          <w:color w:val="000000"/>
        </w:rPr>
        <w:t>.</w:t>
      </w:r>
    </w:p>
    <w:p w14:paraId="01931AFB"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color w:val="000000"/>
        </w:rPr>
        <w:t xml:space="preserve">Clarke, R. (2014). Understanding the drone epidemic. </w:t>
      </w:r>
      <w:r>
        <w:rPr>
          <w:rFonts w:ascii="Times New Roman" w:eastAsia="Times New Roman" w:hAnsi="Times New Roman" w:cs="Times New Roman"/>
          <w:i/>
          <w:color w:val="000000"/>
        </w:rPr>
        <w:t>Computer Law &amp; Security Review</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30</w:t>
      </w:r>
      <w:r>
        <w:rPr>
          <w:rFonts w:ascii="Times New Roman" w:eastAsia="Times New Roman" w:hAnsi="Times New Roman" w:cs="Times New Roman"/>
          <w:color w:val="000000"/>
        </w:rPr>
        <w:t>(3), 230–246. https://doi.org/10.1016/J.CLSR.2014.03.002</w:t>
      </w:r>
    </w:p>
    <w:p w14:paraId="037EC61C"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color w:val="000000"/>
        </w:rPr>
        <w:t xml:space="preserve">Coliandris, M. (2021). </w:t>
      </w:r>
      <w:r>
        <w:rPr>
          <w:rFonts w:ascii="Times New Roman" w:eastAsia="Times New Roman" w:hAnsi="Times New Roman" w:cs="Times New Roman"/>
          <w:i/>
          <w:color w:val="000000"/>
        </w:rPr>
        <w:t>Drone Policing A realist case study of police technological innovation</w:t>
      </w:r>
      <w:r>
        <w:rPr>
          <w:rFonts w:ascii="Times New Roman" w:eastAsia="Times New Roman" w:hAnsi="Times New Roman" w:cs="Times New Roman"/>
          <w:color w:val="000000"/>
        </w:rPr>
        <w:t>.</w:t>
      </w:r>
    </w:p>
    <w:p w14:paraId="3182D91F" w14:textId="77777777" w:rsidR="00EA0220" w:rsidRDefault="00000000">
      <w:pPr>
        <w:ind w:hanging="48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Erdelj</w:t>
      </w:r>
      <w:proofErr w:type="spellEnd"/>
      <w:r>
        <w:rPr>
          <w:rFonts w:ascii="Times New Roman" w:eastAsia="Times New Roman" w:hAnsi="Times New Roman" w:cs="Times New Roman"/>
          <w:color w:val="000000"/>
        </w:rPr>
        <w:t xml:space="preserve">, M., Król, M., &amp; Natalizio, E. (2017). Wireless Sensor Networks and Multi-UAV systems for natural disaster management. </w:t>
      </w:r>
      <w:r>
        <w:rPr>
          <w:rFonts w:ascii="Times New Roman" w:eastAsia="Times New Roman" w:hAnsi="Times New Roman" w:cs="Times New Roman"/>
          <w:i/>
          <w:color w:val="000000"/>
        </w:rPr>
        <w:t>Computer Networks</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124</w:t>
      </w:r>
      <w:r>
        <w:rPr>
          <w:rFonts w:ascii="Times New Roman" w:eastAsia="Times New Roman" w:hAnsi="Times New Roman" w:cs="Times New Roman"/>
          <w:color w:val="000000"/>
        </w:rPr>
        <w:t>, 72–86. https://doi.org/10.1016/J.COMNET.2017.05.021</w:t>
      </w:r>
    </w:p>
    <w:p w14:paraId="03D03B0B"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i/>
          <w:color w:val="000000"/>
        </w:rPr>
        <w:t xml:space="preserve">Eyes in the sky: how UAVs are increasingly used in police search and rescue and surveillance | </w:t>
      </w:r>
      <w:proofErr w:type="spellStart"/>
      <w:r>
        <w:rPr>
          <w:rFonts w:ascii="Times New Roman" w:eastAsia="Times New Roman" w:hAnsi="Times New Roman" w:cs="Times New Roman"/>
          <w:i/>
          <w:color w:val="000000"/>
        </w:rPr>
        <w:t>AirMed&amp;Rescue</w:t>
      </w:r>
      <w:proofErr w:type="spellEnd"/>
      <w:r>
        <w:rPr>
          <w:rFonts w:ascii="Times New Roman" w:eastAsia="Times New Roman" w:hAnsi="Times New Roman" w:cs="Times New Roman"/>
          <w:color w:val="000000"/>
        </w:rPr>
        <w:t>. (n.d.). Retrieved May 16, 2025, from https://www.airmedandrescue.com/latest/long-read/eyes-sky-how-uavs-are-increasingly-used-police-search-and-rescue-and-surveillance</w:t>
      </w:r>
    </w:p>
    <w:p w14:paraId="6675B660"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color w:val="000000"/>
        </w:rPr>
        <w:t xml:space="preserve">Finn, R. L., &amp; Wright, D. (2012). Unmanned aircraft systems: Surveillance, ethics and privacy in civil applications. </w:t>
      </w:r>
      <w:r>
        <w:rPr>
          <w:rFonts w:ascii="Times New Roman" w:eastAsia="Times New Roman" w:hAnsi="Times New Roman" w:cs="Times New Roman"/>
          <w:i/>
          <w:color w:val="000000"/>
        </w:rPr>
        <w:t>Computer Law &amp; Security Review</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28</w:t>
      </w:r>
      <w:r>
        <w:rPr>
          <w:rFonts w:ascii="Times New Roman" w:eastAsia="Times New Roman" w:hAnsi="Times New Roman" w:cs="Times New Roman"/>
          <w:color w:val="000000"/>
        </w:rPr>
        <w:t>(2), 184–194. https://doi.org/10.1016/J.CLSR.2012.01.005</w:t>
      </w:r>
    </w:p>
    <w:p w14:paraId="4CE26ADC"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color w:val="000000"/>
        </w:rPr>
        <w:t xml:space="preserve">Francisco, S. (n.d.). </w:t>
      </w:r>
      <w:r>
        <w:rPr>
          <w:rFonts w:ascii="Times New Roman" w:eastAsia="Times New Roman" w:hAnsi="Times New Roman" w:cs="Times New Roman"/>
          <w:i/>
          <w:color w:val="000000"/>
        </w:rPr>
        <w:t>Surveillance Impact Report Social Media Management Software</w:t>
      </w:r>
      <w:r>
        <w:rPr>
          <w:rFonts w:ascii="Times New Roman" w:eastAsia="Times New Roman" w:hAnsi="Times New Roman" w:cs="Times New Roman"/>
          <w:color w:val="000000"/>
        </w:rPr>
        <w:t>.</w:t>
      </w:r>
    </w:p>
    <w:p w14:paraId="252A6452"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color w:val="000000"/>
        </w:rPr>
        <w:t xml:space="preserve">MITRE Corporation. (2023). </w:t>
      </w:r>
      <w:r>
        <w:rPr>
          <w:rFonts w:ascii="Times New Roman" w:eastAsia="Times New Roman" w:hAnsi="Times New Roman" w:cs="Times New Roman"/>
          <w:i/>
          <w:color w:val="000000"/>
        </w:rPr>
        <w:t>Drone as First Responder Programs: A New Paradigm in Policing</w:t>
      </w:r>
      <w:r>
        <w:rPr>
          <w:rFonts w:ascii="Times New Roman" w:eastAsia="Times New Roman" w:hAnsi="Times New Roman" w:cs="Times New Roman"/>
          <w:color w:val="000000"/>
        </w:rPr>
        <w:t>.</w:t>
      </w:r>
    </w:p>
    <w:p w14:paraId="665774EE"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i/>
          <w:color w:val="000000"/>
        </w:rPr>
        <w:t>Policing with drones and policing drone misuse - Connecting Research</w:t>
      </w:r>
      <w:r>
        <w:rPr>
          <w:rFonts w:ascii="Times New Roman" w:eastAsia="Times New Roman" w:hAnsi="Times New Roman" w:cs="Times New Roman"/>
          <w:color w:val="000000"/>
        </w:rPr>
        <w:t>. (n.d.). Retrieved May 16, 2025, from https://research.reading.ac.uk/research-blog/2023/10/18/policing-with-drones-and-policing-drone-misuse/</w:t>
      </w:r>
    </w:p>
    <w:p w14:paraId="442DB1D1"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color w:val="000000"/>
        </w:rPr>
        <w:t xml:space="preserve">Su, W., Chen, L., &amp; Gao, X. (2022). Emergency Decision Making: A Literature Review and Future Directions. </w:t>
      </w:r>
      <w:r>
        <w:rPr>
          <w:rFonts w:ascii="Times New Roman" w:eastAsia="Times New Roman" w:hAnsi="Times New Roman" w:cs="Times New Roman"/>
          <w:i/>
          <w:color w:val="000000"/>
        </w:rPr>
        <w:t>Sustainability 2022, Vol. 14, Page 10925</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14</w:t>
      </w:r>
      <w:r>
        <w:rPr>
          <w:rFonts w:ascii="Times New Roman" w:eastAsia="Times New Roman" w:hAnsi="Times New Roman" w:cs="Times New Roman"/>
          <w:color w:val="000000"/>
        </w:rPr>
        <w:t>(17), 10925. https://doi.org/10.3390/SU141710925</w:t>
      </w:r>
    </w:p>
    <w:p w14:paraId="280B7339"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i/>
          <w:color w:val="000000"/>
        </w:rPr>
        <w:t>Use of drones in policing</w:t>
      </w:r>
      <w:r>
        <w:rPr>
          <w:rFonts w:ascii="Times New Roman" w:eastAsia="Times New Roman" w:hAnsi="Times New Roman" w:cs="Times New Roman"/>
          <w:color w:val="000000"/>
        </w:rPr>
        <w:t>. (n.d.). Retrieved May 16, 2025, from https://www.npcc.police.uk/our-work/work-of-npcc-committees/operations-coordination-committee/police-use-of-drones</w:t>
      </w:r>
    </w:p>
    <w:p w14:paraId="5A501272"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i/>
          <w:color w:val="000000"/>
        </w:rPr>
        <w:t>Utilizing Drone Technology for Improved Public Safety through Facial R</w:t>
      </w:r>
      <w:r>
        <w:rPr>
          <w:rFonts w:ascii="Times New Roman" w:eastAsia="Times New Roman" w:hAnsi="Times New Roman" w:cs="Times New Roman"/>
          <w:color w:val="000000"/>
        </w:rPr>
        <w:t>. (n.d.-a). Retrieved May 16, 2025, from https://www.securityprousa.com/blogs/news/utilizing-drone-technology-for-improved-public-safety-through-facial-recognition</w:t>
      </w:r>
    </w:p>
    <w:p w14:paraId="4CE076DB"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i/>
          <w:color w:val="000000"/>
        </w:rPr>
        <w:t>Utilizing Drone Technology for Improved Public Safety through Facial R</w:t>
      </w:r>
      <w:r>
        <w:rPr>
          <w:rFonts w:ascii="Times New Roman" w:eastAsia="Times New Roman" w:hAnsi="Times New Roman" w:cs="Times New Roman"/>
          <w:color w:val="000000"/>
        </w:rPr>
        <w:t>. (n.d.-b). Retrieved May 16, 2025, from https://www.securityprousa.com/blogs/news/utilizing-drone-technology-for-improved-public-safety-through-facial-recognition</w:t>
      </w:r>
    </w:p>
    <w:p w14:paraId="5A3C886C" w14:textId="77777777" w:rsidR="00EA0220" w:rsidRDefault="00000000">
      <w:pPr>
        <w:ind w:hanging="480"/>
        <w:rPr>
          <w:rFonts w:ascii="Times New Roman" w:eastAsia="Times New Roman" w:hAnsi="Times New Roman" w:cs="Times New Roman"/>
          <w:color w:val="000000"/>
        </w:rPr>
      </w:pPr>
      <w:r>
        <w:rPr>
          <w:rFonts w:ascii="Times New Roman" w:eastAsia="Times New Roman" w:hAnsi="Times New Roman" w:cs="Times New Roman"/>
          <w:color w:val="000000"/>
        </w:rPr>
        <w:t xml:space="preserve">Williams, E., &amp; Sondhi, A. (2022). A Narrative Review of the Literature on the Recruitment of Younger Police Officers in Age and in Service: What Are the Implications for the Police in England and Wales? </w:t>
      </w:r>
      <w:r>
        <w:rPr>
          <w:rFonts w:ascii="Times New Roman" w:eastAsia="Times New Roman" w:hAnsi="Times New Roman" w:cs="Times New Roman"/>
          <w:i/>
          <w:color w:val="000000"/>
        </w:rPr>
        <w:t>Policing: A Journal of Policy and Practice</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16</w:t>
      </w:r>
      <w:r>
        <w:rPr>
          <w:rFonts w:ascii="Times New Roman" w:eastAsia="Times New Roman" w:hAnsi="Times New Roman" w:cs="Times New Roman"/>
          <w:color w:val="000000"/>
        </w:rPr>
        <w:t>(4), 648–662. https://doi.org/10.1093/POLICE/PAAC001</w:t>
      </w:r>
    </w:p>
    <w:p w14:paraId="48535B62" w14:textId="1579FF96" w:rsidR="00EA0220" w:rsidRPr="00481ECD" w:rsidRDefault="00000000" w:rsidP="00481ECD">
      <w:pPr>
        <w:ind w:hanging="480"/>
        <w:rPr>
          <w:rFonts w:ascii="Times New Roman" w:eastAsia="Times New Roman" w:hAnsi="Times New Roman" w:cs="Times New Roman"/>
          <w:color w:val="000000"/>
        </w:rPr>
      </w:pPr>
      <w:r>
        <w:rPr>
          <w:rFonts w:ascii="Times New Roman" w:eastAsia="Times New Roman" w:hAnsi="Times New Roman" w:cs="Times New Roman"/>
          <w:color w:val="000000"/>
        </w:rPr>
        <w:t xml:space="preserve">Zhang, H., Zhao, X., Fang, X., &amp; Chen, B. (2023). Proactive Resource Request for Disaster Response: A Deep Learning-based Optimization Model. </w:t>
      </w:r>
      <w:r>
        <w:rPr>
          <w:rFonts w:ascii="Times New Roman" w:eastAsia="Times New Roman" w:hAnsi="Times New Roman" w:cs="Times New Roman"/>
          <w:i/>
          <w:color w:val="000000"/>
        </w:rPr>
        <w:t>Information Systems Research</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35</w:t>
      </w:r>
      <w:r>
        <w:rPr>
          <w:rFonts w:ascii="Times New Roman" w:eastAsia="Times New Roman" w:hAnsi="Times New Roman" w:cs="Times New Roman"/>
          <w:color w:val="000000"/>
        </w:rPr>
        <w:t>(2), 528–550. https://doi.org/10.1287/isre.2022.0125</w:t>
      </w:r>
    </w:p>
    <w:sectPr w:rsidR="00EA0220" w:rsidRPr="00481ECD">
      <w:pgSz w:w="11906" w:h="16838"/>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Me" w:date="2025-07-01T12:27:00Z" w:initials="">
    <w:p w14:paraId="35827FF8" w14:textId="77777777" w:rsidR="00EA0220" w:rsidRDefault="00000000">
      <w:pPr>
        <w:widowControl w:val="0"/>
        <w:pBdr>
          <w:top w:val="nil"/>
          <w:left w:val="nil"/>
          <w:bottom w:val="nil"/>
          <w:right w:val="nil"/>
          <w:between w:val="nil"/>
        </w:pBdr>
        <w:spacing w:line="240" w:lineRule="auto"/>
        <w:rPr>
          <w:color w:val="000000"/>
        </w:rPr>
      </w:pPr>
      <w:r>
        <w:rPr>
          <w:color w:val="000000"/>
        </w:rPr>
        <w:t>You can just say 'The current role...'</w:t>
      </w:r>
    </w:p>
  </w:comment>
  <w:comment w:id="4" w:author="KEVIN ARTHUR DE LIMA" w:date="2025-05-17T14:23:00Z" w:initials="">
    <w:p w14:paraId="6A742342" w14:textId="77777777" w:rsidR="00EA0220" w:rsidRDefault="00000000">
      <w:pPr>
        <w:widowControl w:val="0"/>
        <w:pBdr>
          <w:top w:val="nil"/>
          <w:left w:val="nil"/>
          <w:bottom w:val="nil"/>
          <w:right w:val="nil"/>
          <w:between w:val="nil"/>
        </w:pBdr>
        <w:spacing w:line="240" w:lineRule="auto"/>
        <w:rPr>
          <w:color w:val="000000"/>
        </w:rPr>
      </w:pPr>
      <w:r>
        <w:rPr>
          <w:color w:val="000000"/>
        </w:rPr>
        <w:t>Add citation</w:t>
      </w:r>
    </w:p>
  </w:comment>
  <w:comment w:id="5" w:author="KEVIN ARTHUR DE LIMA" w:date="2025-05-17T14:24:00Z" w:initials="">
    <w:p w14:paraId="047996D6" w14:textId="77777777" w:rsidR="00EA0220" w:rsidRDefault="00000000">
      <w:pPr>
        <w:widowControl w:val="0"/>
        <w:pBdr>
          <w:top w:val="nil"/>
          <w:left w:val="nil"/>
          <w:bottom w:val="nil"/>
          <w:right w:val="nil"/>
          <w:between w:val="nil"/>
        </w:pBdr>
        <w:spacing w:line="240" w:lineRule="auto"/>
        <w:rPr>
          <w:color w:val="000000"/>
        </w:rPr>
      </w:pPr>
      <w:r>
        <w:rPr>
          <w:color w:val="000000"/>
        </w:rPr>
        <w:t>Add citation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827FF8" w15:done="1"/>
  <w15:commentEx w15:paraId="6A742342" w15:done="1"/>
  <w15:commentEx w15:paraId="047996D6"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827FF8" w16cid:durableId="4CFF43C6"/>
  <w16cid:commentId w16cid:paraId="6A742342" w16cid:durableId="40A44C76"/>
  <w16cid:commentId w16cid:paraId="047996D6" w16cid:durableId="6D4AB3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84CE3" w14:textId="77777777" w:rsidR="008358D4" w:rsidRDefault="008358D4">
      <w:pPr>
        <w:spacing w:line="240" w:lineRule="auto"/>
      </w:pPr>
      <w:r>
        <w:separator/>
      </w:r>
    </w:p>
  </w:endnote>
  <w:endnote w:type="continuationSeparator" w:id="0">
    <w:p w14:paraId="26B6E28D" w14:textId="77777777" w:rsidR="008358D4" w:rsidRDefault="008358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029D6" w14:textId="77777777" w:rsidR="00EA0220" w:rsidRDefault="0000000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311F631" w14:textId="77777777" w:rsidR="00EA0220" w:rsidRDefault="00EA0220">
    <w:pPr>
      <w:pBdr>
        <w:top w:val="nil"/>
        <w:left w:val="nil"/>
        <w:bottom w:val="nil"/>
        <w:right w:val="nil"/>
        <w:between w:val="nil"/>
      </w:pBdr>
      <w:tabs>
        <w:tab w:val="center" w:pos="4680"/>
        <w:tab w:val="right" w:pos="9360"/>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0D7EC" w14:textId="77777777" w:rsidR="00EA0220" w:rsidRDefault="0000000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0F3913">
      <w:rPr>
        <w:noProof/>
        <w:color w:val="000000"/>
      </w:rPr>
      <w:t>2</w:t>
    </w:r>
    <w:r>
      <w:rPr>
        <w:color w:val="000000"/>
      </w:rPr>
      <w:fldChar w:fldCharType="end"/>
    </w:r>
  </w:p>
  <w:p w14:paraId="4D38460F" w14:textId="77777777" w:rsidR="00EA0220" w:rsidRDefault="00EA0220">
    <w:pPr>
      <w:pBdr>
        <w:top w:val="nil"/>
        <w:left w:val="nil"/>
        <w:bottom w:val="nil"/>
        <w:right w:val="nil"/>
        <w:between w:val="nil"/>
      </w:pBdr>
      <w:tabs>
        <w:tab w:val="center" w:pos="4680"/>
        <w:tab w:val="right" w:pos="9360"/>
      </w:tabs>
      <w:spacing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2E9EF" w14:textId="77777777" w:rsidR="008358D4" w:rsidRDefault="008358D4">
      <w:pPr>
        <w:spacing w:line="240" w:lineRule="auto"/>
      </w:pPr>
      <w:r>
        <w:separator/>
      </w:r>
    </w:p>
  </w:footnote>
  <w:footnote w:type="continuationSeparator" w:id="0">
    <w:p w14:paraId="700CC55B" w14:textId="77777777" w:rsidR="008358D4" w:rsidRDefault="008358D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AFB"/>
    <w:multiLevelType w:val="multilevel"/>
    <w:tmpl w:val="D20490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B577AC"/>
    <w:multiLevelType w:val="hybridMultilevel"/>
    <w:tmpl w:val="9BA69C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63593"/>
    <w:multiLevelType w:val="multilevel"/>
    <w:tmpl w:val="21D40C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DE49EF"/>
    <w:multiLevelType w:val="multilevel"/>
    <w:tmpl w:val="4B2C56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CF0306"/>
    <w:multiLevelType w:val="multilevel"/>
    <w:tmpl w:val="4E5EFC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7375450"/>
    <w:multiLevelType w:val="hybridMultilevel"/>
    <w:tmpl w:val="B29EE2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B92907"/>
    <w:multiLevelType w:val="multilevel"/>
    <w:tmpl w:val="64080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01D3EA3"/>
    <w:multiLevelType w:val="hybridMultilevel"/>
    <w:tmpl w:val="CACA1C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A1DAA"/>
    <w:multiLevelType w:val="multilevel"/>
    <w:tmpl w:val="61208E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33B1C1E"/>
    <w:multiLevelType w:val="multilevel"/>
    <w:tmpl w:val="9E0844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B886C83"/>
    <w:multiLevelType w:val="multilevel"/>
    <w:tmpl w:val="5F7C7A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DBE45ED"/>
    <w:multiLevelType w:val="multilevel"/>
    <w:tmpl w:val="C7E8BA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7F1612F"/>
    <w:multiLevelType w:val="multilevel"/>
    <w:tmpl w:val="038ED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46C15A0"/>
    <w:multiLevelType w:val="hybridMultilevel"/>
    <w:tmpl w:val="D68C5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486D7C"/>
    <w:multiLevelType w:val="multilevel"/>
    <w:tmpl w:val="1CD46C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942204">
    <w:abstractNumId w:val="0"/>
  </w:num>
  <w:num w:numId="2" w16cid:durableId="1129856133">
    <w:abstractNumId w:val="12"/>
  </w:num>
  <w:num w:numId="3" w16cid:durableId="1673219746">
    <w:abstractNumId w:val="11"/>
  </w:num>
  <w:num w:numId="4" w16cid:durableId="856113023">
    <w:abstractNumId w:val="10"/>
  </w:num>
  <w:num w:numId="5" w16cid:durableId="609513412">
    <w:abstractNumId w:val="2"/>
  </w:num>
  <w:num w:numId="6" w16cid:durableId="682785144">
    <w:abstractNumId w:val="14"/>
  </w:num>
  <w:num w:numId="7" w16cid:durableId="695078938">
    <w:abstractNumId w:val="3"/>
  </w:num>
  <w:num w:numId="8" w16cid:durableId="1169714467">
    <w:abstractNumId w:val="8"/>
  </w:num>
  <w:num w:numId="9" w16cid:durableId="272135956">
    <w:abstractNumId w:val="6"/>
  </w:num>
  <w:num w:numId="10" w16cid:durableId="1506288010">
    <w:abstractNumId w:val="4"/>
  </w:num>
  <w:num w:numId="11" w16cid:durableId="1949897377">
    <w:abstractNumId w:val="9"/>
  </w:num>
  <w:num w:numId="12" w16cid:durableId="2138645236">
    <w:abstractNumId w:val="5"/>
  </w:num>
  <w:num w:numId="13" w16cid:durableId="1670522082">
    <w:abstractNumId w:val="7"/>
  </w:num>
  <w:num w:numId="14" w16cid:durableId="2138332429">
    <w:abstractNumId w:val="1"/>
  </w:num>
  <w:num w:numId="15" w16cid:durableId="97583357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VIN ARTHUR DE LIMA">
    <w15:presenceInfo w15:providerId="AD" w15:userId="S::22108500@imail.sunway.edu.my::7edbc883-fc6e-4015-994c-869886513a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220"/>
    <w:rsid w:val="00004977"/>
    <w:rsid w:val="000C6D26"/>
    <w:rsid w:val="000F3913"/>
    <w:rsid w:val="001218EA"/>
    <w:rsid w:val="001419C1"/>
    <w:rsid w:val="001A04DB"/>
    <w:rsid w:val="00252381"/>
    <w:rsid w:val="003C686F"/>
    <w:rsid w:val="00450B78"/>
    <w:rsid w:val="00481ECD"/>
    <w:rsid w:val="005D3A51"/>
    <w:rsid w:val="00600F85"/>
    <w:rsid w:val="0063614F"/>
    <w:rsid w:val="006F5366"/>
    <w:rsid w:val="007735FC"/>
    <w:rsid w:val="008358D4"/>
    <w:rsid w:val="00997AC3"/>
    <w:rsid w:val="00A0400B"/>
    <w:rsid w:val="00A55DF6"/>
    <w:rsid w:val="00C05706"/>
    <w:rsid w:val="00C61115"/>
    <w:rsid w:val="00DC41F0"/>
    <w:rsid w:val="00DE0351"/>
    <w:rsid w:val="00DF0552"/>
    <w:rsid w:val="00EA0220"/>
    <w:rsid w:val="00EA05DF"/>
    <w:rsid w:val="00EA0F2F"/>
    <w:rsid w:val="00F55CDF"/>
    <w:rsid w:val="00FB2C8C"/>
    <w:rsid w:val="00FB3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DE91A"/>
  <w15:docId w15:val="{75669088-5EEF-AD44-AF0D-4204723FE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unhideWhenUsed/>
    <w:qFormat/>
    <w:pPr>
      <w:keepNext/>
      <w:keepLines/>
      <w:spacing w:before="40"/>
      <w:outlineLvl w:val="2"/>
    </w:pPr>
    <w:rPr>
      <w:rFonts w:ascii="Calibri" w:eastAsia="Calibri" w:hAnsi="Calibri" w:cs="Calibri"/>
      <w:color w:val="1F3863"/>
      <w:sz w:val="24"/>
      <w:szCs w:val="24"/>
    </w:rPr>
  </w:style>
  <w:style w:type="paragraph" w:styleId="Heading4">
    <w:name w:val="heading 4"/>
    <w:basedOn w:val="Normal"/>
    <w:next w:val="Normal"/>
    <w:uiPriority w:val="9"/>
    <w:unhideWhenUsed/>
    <w:qFormat/>
    <w:pPr>
      <w:keepNext/>
      <w:keepLines/>
      <w:spacing w:before="40"/>
      <w:outlineLvl w:val="3"/>
    </w:pPr>
    <w:rPr>
      <w:rFonts w:ascii="Calibri" w:eastAsia="Calibri" w:hAnsi="Calibri" w:cs="Calibri"/>
      <w:i/>
      <w:color w:val="2F5496"/>
    </w:rPr>
  </w:style>
  <w:style w:type="paragraph" w:styleId="Heading5">
    <w:name w:val="heading 5"/>
    <w:basedOn w:val="Normal"/>
    <w:next w:val="Normal"/>
    <w:uiPriority w:val="9"/>
    <w:unhideWhenUsed/>
    <w:qFormat/>
    <w:pPr>
      <w:keepNext/>
      <w:keepLines/>
      <w:spacing w:before="40"/>
      <w:outlineLvl w:val="4"/>
    </w:pPr>
    <w:rPr>
      <w:rFonts w:ascii="Calibri" w:eastAsia="Calibri" w:hAnsi="Calibri" w:cs="Calibri"/>
      <w:color w:val="2F5496"/>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481E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1.xml"/><Relationship Id="rId23" Type="http://schemas.microsoft.com/office/2011/relationships/people" Target="people.xml"/><Relationship Id="rId10" Type="http://schemas.openxmlformats.org/officeDocument/2006/relationships/footer" Target="foot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Data" Target="diagrams/data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DFA23E-936F-AF4E-9D99-D6EF7FD689A9}" type="doc">
      <dgm:prSet loTypeId="urn:microsoft.com/office/officeart/2005/8/layout/StepDownProcess" loCatId="" qsTypeId="urn:microsoft.com/office/officeart/2005/8/quickstyle/simple5" qsCatId="simple" csTypeId="urn:microsoft.com/office/officeart/2005/8/colors/accent0_3" csCatId="mainScheme" phldr="1"/>
      <dgm:spPr/>
      <dgm:t>
        <a:bodyPr/>
        <a:lstStyle/>
        <a:p>
          <a:endParaRPr lang="en-US"/>
        </a:p>
      </dgm:t>
    </dgm:pt>
    <dgm:pt modelId="{AB17E3F2-5E29-7B40-9CCF-CB7664F3825E}">
      <dgm:prSet phldrT="[Text]"/>
      <dgm:spPr/>
      <dgm:t>
        <a:bodyPr/>
        <a:lstStyle/>
        <a:p>
          <a:r>
            <a:rPr lang="en-US" b="0" i="0" u="none"/>
            <a:t>Call Reception and Initial Processing</a:t>
          </a:r>
          <a:endParaRPr lang="en-US"/>
        </a:p>
      </dgm:t>
    </dgm:pt>
    <dgm:pt modelId="{C1C0D466-86D8-1346-B537-A32AE7A39D92}" type="parTrans" cxnId="{AE638F17-5A79-A744-8099-E80E696A9F63}">
      <dgm:prSet/>
      <dgm:spPr/>
      <dgm:t>
        <a:bodyPr/>
        <a:lstStyle/>
        <a:p>
          <a:endParaRPr lang="en-US"/>
        </a:p>
      </dgm:t>
    </dgm:pt>
    <dgm:pt modelId="{F18011ED-6298-EA4D-AF6D-16413BBFBA84}" type="sibTrans" cxnId="{AE638F17-5A79-A744-8099-E80E696A9F63}">
      <dgm:prSet/>
      <dgm:spPr/>
      <dgm:t>
        <a:bodyPr/>
        <a:lstStyle/>
        <a:p>
          <a:endParaRPr lang="en-US"/>
        </a:p>
      </dgm:t>
    </dgm:pt>
    <dgm:pt modelId="{BF670BB7-0D69-DC4E-9177-3D738881A849}">
      <dgm:prSet phldrT="[Text]"/>
      <dgm:spPr/>
      <dgm:t>
        <a:bodyPr/>
        <a:lstStyle/>
        <a:p>
          <a:r>
            <a:rPr lang="en-US">
              <a:solidFill>
                <a:schemeClr val="bg1"/>
              </a:solidFill>
            </a:rPr>
            <a:t>Call placed by citizen to dispatch center (911)</a:t>
          </a:r>
        </a:p>
      </dgm:t>
    </dgm:pt>
    <dgm:pt modelId="{2B5F3015-3DF1-3D4A-B50F-82F99DCCB054}" type="parTrans" cxnId="{959F8F50-2E0D-6742-8016-FAEE0F10F69A}">
      <dgm:prSet/>
      <dgm:spPr/>
      <dgm:t>
        <a:bodyPr/>
        <a:lstStyle/>
        <a:p>
          <a:endParaRPr lang="en-US"/>
        </a:p>
      </dgm:t>
    </dgm:pt>
    <dgm:pt modelId="{DA0DFBC8-65D6-8F4E-B687-01C44793A781}" type="sibTrans" cxnId="{959F8F50-2E0D-6742-8016-FAEE0F10F69A}">
      <dgm:prSet/>
      <dgm:spPr/>
      <dgm:t>
        <a:bodyPr/>
        <a:lstStyle/>
        <a:p>
          <a:endParaRPr lang="en-US"/>
        </a:p>
      </dgm:t>
    </dgm:pt>
    <dgm:pt modelId="{E961010F-742A-2149-9774-F0CEFA064DAB}">
      <dgm:prSet phldrT="[Text]"/>
      <dgm:spPr/>
      <dgm:t>
        <a:bodyPr/>
        <a:lstStyle/>
        <a:p>
          <a:r>
            <a:rPr lang="en-US"/>
            <a:t>Information Gathering</a:t>
          </a:r>
        </a:p>
      </dgm:t>
    </dgm:pt>
    <dgm:pt modelId="{24445784-79BC-D647-A214-5D1B473D447F}" type="parTrans" cxnId="{84A8A31B-A8DD-114C-B8A7-CDC5F33E8976}">
      <dgm:prSet/>
      <dgm:spPr/>
      <dgm:t>
        <a:bodyPr/>
        <a:lstStyle/>
        <a:p>
          <a:endParaRPr lang="en-US"/>
        </a:p>
      </dgm:t>
    </dgm:pt>
    <dgm:pt modelId="{119A681C-55C6-1241-A92A-FE559DB2A5F9}" type="sibTrans" cxnId="{84A8A31B-A8DD-114C-B8A7-CDC5F33E8976}">
      <dgm:prSet/>
      <dgm:spPr/>
      <dgm:t>
        <a:bodyPr/>
        <a:lstStyle/>
        <a:p>
          <a:endParaRPr lang="en-US"/>
        </a:p>
      </dgm:t>
    </dgm:pt>
    <dgm:pt modelId="{D93FE0ED-96CF-244A-877D-6180FFE525C2}">
      <dgm:prSet phldrT="[Text]"/>
      <dgm:spPr/>
      <dgm:t>
        <a:bodyPr/>
        <a:lstStyle/>
        <a:p>
          <a:r>
            <a:rPr lang="en-US">
              <a:solidFill>
                <a:schemeClr val="bg1"/>
              </a:solidFill>
            </a:rPr>
            <a:t>Dispatcher collecting situational information</a:t>
          </a:r>
        </a:p>
      </dgm:t>
    </dgm:pt>
    <dgm:pt modelId="{8857D60D-FB24-4F44-9965-D834219F23D1}" type="parTrans" cxnId="{46736EA6-98FB-5749-A523-82DA7C20D7B3}">
      <dgm:prSet/>
      <dgm:spPr/>
      <dgm:t>
        <a:bodyPr/>
        <a:lstStyle/>
        <a:p>
          <a:endParaRPr lang="en-US"/>
        </a:p>
      </dgm:t>
    </dgm:pt>
    <dgm:pt modelId="{A8E452B0-2303-3D43-A498-323B878DE381}" type="sibTrans" cxnId="{46736EA6-98FB-5749-A523-82DA7C20D7B3}">
      <dgm:prSet/>
      <dgm:spPr/>
      <dgm:t>
        <a:bodyPr/>
        <a:lstStyle/>
        <a:p>
          <a:endParaRPr lang="en-US"/>
        </a:p>
      </dgm:t>
    </dgm:pt>
    <dgm:pt modelId="{7E020F68-12A6-7740-8D56-F3C917023CE4}">
      <dgm:prSet phldrT="[Text]"/>
      <dgm:spPr/>
      <dgm:t>
        <a:bodyPr/>
        <a:lstStyle/>
        <a:p>
          <a:r>
            <a:rPr lang="en-US"/>
            <a:t>Triage and Prioritization</a:t>
          </a:r>
        </a:p>
      </dgm:t>
    </dgm:pt>
    <dgm:pt modelId="{75971296-BEB8-1E4F-97D1-20352DA42D75}" type="parTrans" cxnId="{43B43444-18BB-B641-A672-C649AFD19D81}">
      <dgm:prSet/>
      <dgm:spPr/>
      <dgm:t>
        <a:bodyPr/>
        <a:lstStyle/>
        <a:p>
          <a:endParaRPr lang="en-US"/>
        </a:p>
      </dgm:t>
    </dgm:pt>
    <dgm:pt modelId="{4123B7FC-F6E3-3D4E-8FD3-CDE6A03E1737}" type="sibTrans" cxnId="{43B43444-18BB-B641-A672-C649AFD19D81}">
      <dgm:prSet/>
      <dgm:spPr/>
      <dgm:t>
        <a:bodyPr/>
        <a:lstStyle/>
        <a:p>
          <a:endParaRPr lang="en-US"/>
        </a:p>
      </dgm:t>
    </dgm:pt>
    <dgm:pt modelId="{E6F7713C-2C8F-6248-ABB7-9B4A478F4302}">
      <dgm:prSet phldrT="[Text]"/>
      <dgm:spPr/>
      <dgm:t>
        <a:bodyPr/>
        <a:lstStyle/>
        <a:p>
          <a:r>
            <a:rPr lang="en-US">
              <a:solidFill>
                <a:schemeClr val="bg1"/>
              </a:solidFill>
            </a:rPr>
            <a:t>Situation is then based by its urgency and severity</a:t>
          </a:r>
        </a:p>
      </dgm:t>
    </dgm:pt>
    <dgm:pt modelId="{F2FCD62D-E2AE-284D-B007-EB3EC2C9AAF7}" type="parTrans" cxnId="{F4BF5246-DCEE-7445-9E1B-273EBFBA8AC2}">
      <dgm:prSet/>
      <dgm:spPr/>
      <dgm:t>
        <a:bodyPr/>
        <a:lstStyle/>
        <a:p>
          <a:endParaRPr lang="en-US"/>
        </a:p>
      </dgm:t>
    </dgm:pt>
    <dgm:pt modelId="{EB1E5749-3EE1-7F4B-9AC8-6D2DD8CE57F5}" type="sibTrans" cxnId="{F4BF5246-DCEE-7445-9E1B-273EBFBA8AC2}">
      <dgm:prSet/>
      <dgm:spPr/>
      <dgm:t>
        <a:bodyPr/>
        <a:lstStyle/>
        <a:p>
          <a:endParaRPr lang="en-US"/>
        </a:p>
      </dgm:t>
    </dgm:pt>
    <dgm:pt modelId="{9C8F3CEF-2EDC-F941-A24B-D49267F6EF51}">
      <dgm:prSet/>
      <dgm:spPr/>
      <dgm:t>
        <a:bodyPr/>
        <a:lstStyle/>
        <a:p>
          <a:r>
            <a:rPr lang="en-US"/>
            <a:t>Dispatching Units</a:t>
          </a:r>
        </a:p>
      </dgm:t>
    </dgm:pt>
    <dgm:pt modelId="{0DFDC0A5-ADB8-8049-BEFD-339CA96CCC4D}" type="parTrans" cxnId="{CFFC5C12-804B-6D46-9A0D-BE59C77BE582}">
      <dgm:prSet/>
      <dgm:spPr/>
      <dgm:t>
        <a:bodyPr/>
        <a:lstStyle/>
        <a:p>
          <a:endParaRPr lang="en-US"/>
        </a:p>
      </dgm:t>
    </dgm:pt>
    <dgm:pt modelId="{EE70B471-29C9-954E-9925-B5BEE9F84BFE}" type="sibTrans" cxnId="{CFFC5C12-804B-6D46-9A0D-BE59C77BE582}">
      <dgm:prSet/>
      <dgm:spPr/>
      <dgm:t>
        <a:bodyPr/>
        <a:lstStyle/>
        <a:p>
          <a:endParaRPr lang="en-US"/>
        </a:p>
      </dgm:t>
    </dgm:pt>
    <dgm:pt modelId="{650385D4-8DDC-E74B-99E4-BA1381B19A53}">
      <dgm:prSet/>
      <dgm:spPr/>
      <dgm:t>
        <a:bodyPr/>
        <a:lstStyle/>
        <a:p>
          <a:r>
            <a:rPr lang="en-US">
              <a:solidFill>
                <a:schemeClr val="bg1"/>
              </a:solidFill>
            </a:rPr>
            <a:t>CAD system reccomends the closest available units based on geo position.</a:t>
          </a:r>
        </a:p>
      </dgm:t>
    </dgm:pt>
    <dgm:pt modelId="{AF50115D-7E8B-A441-B9A2-CCBFF567C93C}" type="parTrans" cxnId="{15ABB8B1-E273-F949-9F3E-D920D3AA7B96}">
      <dgm:prSet/>
      <dgm:spPr/>
      <dgm:t>
        <a:bodyPr/>
        <a:lstStyle/>
        <a:p>
          <a:endParaRPr lang="en-US"/>
        </a:p>
      </dgm:t>
    </dgm:pt>
    <dgm:pt modelId="{E0E503A5-6053-FA4B-B0EB-B54BD67D6066}" type="sibTrans" cxnId="{15ABB8B1-E273-F949-9F3E-D920D3AA7B96}">
      <dgm:prSet/>
      <dgm:spPr/>
      <dgm:t>
        <a:bodyPr/>
        <a:lstStyle/>
        <a:p>
          <a:endParaRPr lang="en-US"/>
        </a:p>
      </dgm:t>
    </dgm:pt>
    <dgm:pt modelId="{437524B4-0B33-8149-B449-8BD70C8533FC}" type="pres">
      <dgm:prSet presAssocID="{82DFA23E-936F-AF4E-9D99-D6EF7FD689A9}" presName="rootnode" presStyleCnt="0">
        <dgm:presLayoutVars>
          <dgm:chMax/>
          <dgm:chPref/>
          <dgm:dir/>
          <dgm:animLvl val="lvl"/>
        </dgm:presLayoutVars>
      </dgm:prSet>
      <dgm:spPr/>
    </dgm:pt>
    <dgm:pt modelId="{757708B2-E521-4E4C-B1FB-4AC098FF15AC}" type="pres">
      <dgm:prSet presAssocID="{AB17E3F2-5E29-7B40-9CCF-CB7664F3825E}" presName="composite" presStyleCnt="0"/>
      <dgm:spPr/>
    </dgm:pt>
    <dgm:pt modelId="{88293BF1-2014-7E44-884C-F73907AC1E93}" type="pres">
      <dgm:prSet presAssocID="{AB17E3F2-5E29-7B40-9CCF-CB7664F3825E}" presName="bentUpArrow1" presStyleLbl="alignImgPlace1" presStyleIdx="0" presStyleCnt="3"/>
      <dgm:spPr/>
    </dgm:pt>
    <dgm:pt modelId="{C4A023E0-A2B1-3145-AE34-DB90A7067F89}" type="pres">
      <dgm:prSet presAssocID="{AB17E3F2-5E29-7B40-9CCF-CB7664F3825E}" presName="ParentText" presStyleLbl="node1" presStyleIdx="0" presStyleCnt="4">
        <dgm:presLayoutVars>
          <dgm:chMax val="1"/>
          <dgm:chPref val="1"/>
          <dgm:bulletEnabled val="1"/>
        </dgm:presLayoutVars>
      </dgm:prSet>
      <dgm:spPr/>
    </dgm:pt>
    <dgm:pt modelId="{73947418-E6CF-E344-A7EB-A5DAF3284918}" type="pres">
      <dgm:prSet presAssocID="{AB17E3F2-5E29-7B40-9CCF-CB7664F3825E}" presName="ChildText" presStyleLbl="revTx" presStyleIdx="0" presStyleCnt="4">
        <dgm:presLayoutVars>
          <dgm:chMax val="0"/>
          <dgm:chPref val="0"/>
          <dgm:bulletEnabled val="1"/>
        </dgm:presLayoutVars>
      </dgm:prSet>
      <dgm:spPr/>
    </dgm:pt>
    <dgm:pt modelId="{81134006-6799-1440-8B78-BFB6C90E9B2E}" type="pres">
      <dgm:prSet presAssocID="{F18011ED-6298-EA4D-AF6D-16413BBFBA84}" presName="sibTrans" presStyleCnt="0"/>
      <dgm:spPr/>
    </dgm:pt>
    <dgm:pt modelId="{03C9434C-038D-F84A-B40F-B23CC61B4144}" type="pres">
      <dgm:prSet presAssocID="{E961010F-742A-2149-9774-F0CEFA064DAB}" presName="composite" presStyleCnt="0"/>
      <dgm:spPr/>
    </dgm:pt>
    <dgm:pt modelId="{6B805E5A-30DB-F74B-BA51-D568CFA8DC26}" type="pres">
      <dgm:prSet presAssocID="{E961010F-742A-2149-9774-F0CEFA064DAB}" presName="bentUpArrow1" presStyleLbl="alignImgPlace1" presStyleIdx="1" presStyleCnt="3"/>
      <dgm:spPr/>
    </dgm:pt>
    <dgm:pt modelId="{2CBEA3F0-9989-C14A-92B9-1EFBAB975E4F}" type="pres">
      <dgm:prSet presAssocID="{E961010F-742A-2149-9774-F0CEFA064DAB}" presName="ParentText" presStyleLbl="node1" presStyleIdx="1" presStyleCnt="4">
        <dgm:presLayoutVars>
          <dgm:chMax val="1"/>
          <dgm:chPref val="1"/>
          <dgm:bulletEnabled val="1"/>
        </dgm:presLayoutVars>
      </dgm:prSet>
      <dgm:spPr/>
    </dgm:pt>
    <dgm:pt modelId="{FBE705F9-3384-1144-AA03-EA9D8B3824A5}" type="pres">
      <dgm:prSet presAssocID="{E961010F-742A-2149-9774-F0CEFA064DAB}" presName="ChildText" presStyleLbl="revTx" presStyleIdx="1" presStyleCnt="4">
        <dgm:presLayoutVars>
          <dgm:chMax val="0"/>
          <dgm:chPref val="0"/>
          <dgm:bulletEnabled val="1"/>
        </dgm:presLayoutVars>
      </dgm:prSet>
      <dgm:spPr/>
    </dgm:pt>
    <dgm:pt modelId="{649224F7-98EE-6248-8DE1-8EEEB7077519}" type="pres">
      <dgm:prSet presAssocID="{119A681C-55C6-1241-A92A-FE559DB2A5F9}" presName="sibTrans" presStyleCnt="0"/>
      <dgm:spPr/>
    </dgm:pt>
    <dgm:pt modelId="{6F02BA27-582A-3F4C-A10D-1221C7B28EE2}" type="pres">
      <dgm:prSet presAssocID="{7E020F68-12A6-7740-8D56-F3C917023CE4}" presName="composite" presStyleCnt="0"/>
      <dgm:spPr/>
    </dgm:pt>
    <dgm:pt modelId="{36935776-0A98-FE4F-8D59-5A62847DA2DB}" type="pres">
      <dgm:prSet presAssocID="{7E020F68-12A6-7740-8D56-F3C917023CE4}" presName="bentUpArrow1" presStyleLbl="alignImgPlace1" presStyleIdx="2" presStyleCnt="3"/>
      <dgm:spPr/>
    </dgm:pt>
    <dgm:pt modelId="{51DA9657-9A07-514E-BEEE-9D819A04F98D}" type="pres">
      <dgm:prSet presAssocID="{7E020F68-12A6-7740-8D56-F3C917023CE4}" presName="ParentText" presStyleLbl="node1" presStyleIdx="2" presStyleCnt="4">
        <dgm:presLayoutVars>
          <dgm:chMax val="1"/>
          <dgm:chPref val="1"/>
          <dgm:bulletEnabled val="1"/>
        </dgm:presLayoutVars>
      </dgm:prSet>
      <dgm:spPr/>
    </dgm:pt>
    <dgm:pt modelId="{2C6BB033-5385-E24D-87FD-1616FF79AD8F}" type="pres">
      <dgm:prSet presAssocID="{7E020F68-12A6-7740-8D56-F3C917023CE4}" presName="ChildText" presStyleLbl="revTx" presStyleIdx="2" presStyleCnt="4">
        <dgm:presLayoutVars>
          <dgm:chMax val="0"/>
          <dgm:chPref val="0"/>
          <dgm:bulletEnabled val="1"/>
        </dgm:presLayoutVars>
      </dgm:prSet>
      <dgm:spPr/>
    </dgm:pt>
    <dgm:pt modelId="{D8647423-8578-744F-9A97-415E8A00A105}" type="pres">
      <dgm:prSet presAssocID="{4123B7FC-F6E3-3D4E-8FD3-CDE6A03E1737}" presName="sibTrans" presStyleCnt="0"/>
      <dgm:spPr/>
    </dgm:pt>
    <dgm:pt modelId="{873E5B07-FB6F-1E4C-B8EE-94CFE76E65BE}" type="pres">
      <dgm:prSet presAssocID="{9C8F3CEF-2EDC-F941-A24B-D49267F6EF51}" presName="composite" presStyleCnt="0"/>
      <dgm:spPr/>
    </dgm:pt>
    <dgm:pt modelId="{362614E9-7BC7-EE40-936A-44769CA11895}" type="pres">
      <dgm:prSet presAssocID="{9C8F3CEF-2EDC-F941-A24B-D49267F6EF51}" presName="ParentText" presStyleLbl="node1" presStyleIdx="3" presStyleCnt="4">
        <dgm:presLayoutVars>
          <dgm:chMax val="1"/>
          <dgm:chPref val="1"/>
          <dgm:bulletEnabled val="1"/>
        </dgm:presLayoutVars>
      </dgm:prSet>
      <dgm:spPr/>
    </dgm:pt>
    <dgm:pt modelId="{D16A7506-138C-A949-9242-CCAECFE960E6}" type="pres">
      <dgm:prSet presAssocID="{9C8F3CEF-2EDC-F941-A24B-D49267F6EF51}" presName="FinalChildText" presStyleLbl="revTx" presStyleIdx="3" presStyleCnt="4">
        <dgm:presLayoutVars>
          <dgm:chMax val="0"/>
          <dgm:chPref val="0"/>
          <dgm:bulletEnabled val="1"/>
        </dgm:presLayoutVars>
      </dgm:prSet>
      <dgm:spPr/>
    </dgm:pt>
  </dgm:ptLst>
  <dgm:cxnLst>
    <dgm:cxn modelId="{CFFC5C12-804B-6D46-9A0D-BE59C77BE582}" srcId="{82DFA23E-936F-AF4E-9D99-D6EF7FD689A9}" destId="{9C8F3CEF-2EDC-F941-A24B-D49267F6EF51}" srcOrd="3" destOrd="0" parTransId="{0DFDC0A5-ADB8-8049-BEFD-339CA96CCC4D}" sibTransId="{EE70B471-29C9-954E-9925-B5BEE9F84BFE}"/>
    <dgm:cxn modelId="{E1037715-B871-7740-8836-3D158B22C5B8}" type="presOf" srcId="{9C8F3CEF-2EDC-F941-A24B-D49267F6EF51}" destId="{362614E9-7BC7-EE40-936A-44769CA11895}" srcOrd="0" destOrd="0" presId="urn:microsoft.com/office/officeart/2005/8/layout/StepDownProcess"/>
    <dgm:cxn modelId="{AE638F17-5A79-A744-8099-E80E696A9F63}" srcId="{82DFA23E-936F-AF4E-9D99-D6EF7FD689A9}" destId="{AB17E3F2-5E29-7B40-9CCF-CB7664F3825E}" srcOrd="0" destOrd="0" parTransId="{C1C0D466-86D8-1346-B537-A32AE7A39D92}" sibTransId="{F18011ED-6298-EA4D-AF6D-16413BBFBA84}"/>
    <dgm:cxn modelId="{530F5919-5C69-824B-9B9D-BF1CF644BDFE}" type="presOf" srcId="{D93FE0ED-96CF-244A-877D-6180FFE525C2}" destId="{FBE705F9-3384-1144-AA03-EA9D8B3824A5}" srcOrd="0" destOrd="0" presId="urn:microsoft.com/office/officeart/2005/8/layout/StepDownProcess"/>
    <dgm:cxn modelId="{84A8A31B-A8DD-114C-B8A7-CDC5F33E8976}" srcId="{82DFA23E-936F-AF4E-9D99-D6EF7FD689A9}" destId="{E961010F-742A-2149-9774-F0CEFA064DAB}" srcOrd="1" destOrd="0" parTransId="{24445784-79BC-D647-A214-5D1B473D447F}" sibTransId="{119A681C-55C6-1241-A92A-FE559DB2A5F9}"/>
    <dgm:cxn modelId="{CF8B3522-9E13-5B45-9BFE-4745E7392D9A}" type="presOf" srcId="{AB17E3F2-5E29-7B40-9CCF-CB7664F3825E}" destId="{C4A023E0-A2B1-3145-AE34-DB90A7067F89}" srcOrd="0" destOrd="0" presId="urn:microsoft.com/office/officeart/2005/8/layout/StepDownProcess"/>
    <dgm:cxn modelId="{B4795632-5F32-8E4A-98C8-1AB22682927E}" type="presOf" srcId="{82DFA23E-936F-AF4E-9D99-D6EF7FD689A9}" destId="{437524B4-0B33-8149-B449-8BD70C8533FC}" srcOrd="0" destOrd="0" presId="urn:microsoft.com/office/officeart/2005/8/layout/StepDownProcess"/>
    <dgm:cxn modelId="{43B43444-18BB-B641-A672-C649AFD19D81}" srcId="{82DFA23E-936F-AF4E-9D99-D6EF7FD689A9}" destId="{7E020F68-12A6-7740-8D56-F3C917023CE4}" srcOrd="2" destOrd="0" parTransId="{75971296-BEB8-1E4F-97D1-20352DA42D75}" sibTransId="{4123B7FC-F6E3-3D4E-8FD3-CDE6A03E1737}"/>
    <dgm:cxn modelId="{F4BF5246-DCEE-7445-9E1B-273EBFBA8AC2}" srcId="{7E020F68-12A6-7740-8D56-F3C917023CE4}" destId="{E6F7713C-2C8F-6248-ABB7-9B4A478F4302}" srcOrd="0" destOrd="0" parTransId="{F2FCD62D-E2AE-284D-B007-EB3EC2C9AAF7}" sibTransId="{EB1E5749-3EE1-7F4B-9AC8-6D2DD8CE57F5}"/>
    <dgm:cxn modelId="{959F8F50-2E0D-6742-8016-FAEE0F10F69A}" srcId="{AB17E3F2-5E29-7B40-9CCF-CB7664F3825E}" destId="{BF670BB7-0D69-DC4E-9177-3D738881A849}" srcOrd="0" destOrd="0" parTransId="{2B5F3015-3DF1-3D4A-B50F-82F99DCCB054}" sibTransId="{DA0DFBC8-65D6-8F4E-B687-01C44793A781}"/>
    <dgm:cxn modelId="{4797315C-FF17-A243-A0D0-A40B5D6EDE59}" type="presOf" srcId="{BF670BB7-0D69-DC4E-9177-3D738881A849}" destId="{73947418-E6CF-E344-A7EB-A5DAF3284918}" srcOrd="0" destOrd="0" presId="urn:microsoft.com/office/officeart/2005/8/layout/StepDownProcess"/>
    <dgm:cxn modelId="{45631379-95C2-6244-8B43-6E6A3ECBD4E4}" type="presOf" srcId="{650385D4-8DDC-E74B-99E4-BA1381B19A53}" destId="{D16A7506-138C-A949-9242-CCAECFE960E6}" srcOrd="0" destOrd="0" presId="urn:microsoft.com/office/officeart/2005/8/layout/StepDownProcess"/>
    <dgm:cxn modelId="{46736EA6-98FB-5749-A523-82DA7C20D7B3}" srcId="{E961010F-742A-2149-9774-F0CEFA064DAB}" destId="{D93FE0ED-96CF-244A-877D-6180FFE525C2}" srcOrd="0" destOrd="0" parTransId="{8857D60D-FB24-4F44-9965-D834219F23D1}" sibTransId="{A8E452B0-2303-3D43-A498-323B878DE381}"/>
    <dgm:cxn modelId="{15ABB8B1-E273-F949-9F3E-D920D3AA7B96}" srcId="{9C8F3CEF-2EDC-F941-A24B-D49267F6EF51}" destId="{650385D4-8DDC-E74B-99E4-BA1381B19A53}" srcOrd="0" destOrd="0" parTransId="{AF50115D-7E8B-A441-B9A2-CCBFF567C93C}" sibTransId="{E0E503A5-6053-FA4B-B0EB-B54BD67D6066}"/>
    <dgm:cxn modelId="{B4B546B7-45DF-614D-A35E-4730CA243EFC}" type="presOf" srcId="{7E020F68-12A6-7740-8D56-F3C917023CE4}" destId="{51DA9657-9A07-514E-BEEE-9D819A04F98D}" srcOrd="0" destOrd="0" presId="urn:microsoft.com/office/officeart/2005/8/layout/StepDownProcess"/>
    <dgm:cxn modelId="{569480C6-2589-C94F-8031-2A511E870305}" type="presOf" srcId="{E961010F-742A-2149-9774-F0CEFA064DAB}" destId="{2CBEA3F0-9989-C14A-92B9-1EFBAB975E4F}" srcOrd="0" destOrd="0" presId="urn:microsoft.com/office/officeart/2005/8/layout/StepDownProcess"/>
    <dgm:cxn modelId="{9AB537CD-7C49-0F4E-8815-1813AA65DD64}" type="presOf" srcId="{E6F7713C-2C8F-6248-ABB7-9B4A478F4302}" destId="{2C6BB033-5385-E24D-87FD-1616FF79AD8F}" srcOrd="0" destOrd="0" presId="urn:microsoft.com/office/officeart/2005/8/layout/StepDownProcess"/>
    <dgm:cxn modelId="{12DEB80D-AF1B-F74D-8DAF-B77C8F43E53E}" type="presParOf" srcId="{437524B4-0B33-8149-B449-8BD70C8533FC}" destId="{757708B2-E521-4E4C-B1FB-4AC098FF15AC}" srcOrd="0" destOrd="0" presId="urn:microsoft.com/office/officeart/2005/8/layout/StepDownProcess"/>
    <dgm:cxn modelId="{B0DCDB97-6EDB-BE49-AFD1-B63D1EF15F0D}" type="presParOf" srcId="{757708B2-E521-4E4C-B1FB-4AC098FF15AC}" destId="{88293BF1-2014-7E44-884C-F73907AC1E93}" srcOrd="0" destOrd="0" presId="urn:microsoft.com/office/officeart/2005/8/layout/StepDownProcess"/>
    <dgm:cxn modelId="{874A35A1-597D-E54E-8BF2-1C39DDE166EC}" type="presParOf" srcId="{757708B2-E521-4E4C-B1FB-4AC098FF15AC}" destId="{C4A023E0-A2B1-3145-AE34-DB90A7067F89}" srcOrd="1" destOrd="0" presId="urn:microsoft.com/office/officeart/2005/8/layout/StepDownProcess"/>
    <dgm:cxn modelId="{473E0E19-809E-F547-ADE4-DE66088A57B3}" type="presParOf" srcId="{757708B2-E521-4E4C-B1FB-4AC098FF15AC}" destId="{73947418-E6CF-E344-A7EB-A5DAF3284918}" srcOrd="2" destOrd="0" presId="urn:microsoft.com/office/officeart/2005/8/layout/StepDownProcess"/>
    <dgm:cxn modelId="{7C4775B7-4DA3-4F4E-AF08-B36433D1D340}" type="presParOf" srcId="{437524B4-0B33-8149-B449-8BD70C8533FC}" destId="{81134006-6799-1440-8B78-BFB6C90E9B2E}" srcOrd="1" destOrd="0" presId="urn:microsoft.com/office/officeart/2005/8/layout/StepDownProcess"/>
    <dgm:cxn modelId="{54B5CB00-E94C-6A45-A4B0-B462ABDF6A22}" type="presParOf" srcId="{437524B4-0B33-8149-B449-8BD70C8533FC}" destId="{03C9434C-038D-F84A-B40F-B23CC61B4144}" srcOrd="2" destOrd="0" presId="urn:microsoft.com/office/officeart/2005/8/layout/StepDownProcess"/>
    <dgm:cxn modelId="{289267B2-66AB-4845-B36D-576C8034960E}" type="presParOf" srcId="{03C9434C-038D-F84A-B40F-B23CC61B4144}" destId="{6B805E5A-30DB-F74B-BA51-D568CFA8DC26}" srcOrd="0" destOrd="0" presId="urn:microsoft.com/office/officeart/2005/8/layout/StepDownProcess"/>
    <dgm:cxn modelId="{9E605ACF-6957-DA43-B1E0-048D469B6B6C}" type="presParOf" srcId="{03C9434C-038D-F84A-B40F-B23CC61B4144}" destId="{2CBEA3F0-9989-C14A-92B9-1EFBAB975E4F}" srcOrd="1" destOrd="0" presId="urn:microsoft.com/office/officeart/2005/8/layout/StepDownProcess"/>
    <dgm:cxn modelId="{A9C5D3C8-4688-C74C-B82D-A3EE67E8A2EB}" type="presParOf" srcId="{03C9434C-038D-F84A-B40F-B23CC61B4144}" destId="{FBE705F9-3384-1144-AA03-EA9D8B3824A5}" srcOrd="2" destOrd="0" presId="urn:microsoft.com/office/officeart/2005/8/layout/StepDownProcess"/>
    <dgm:cxn modelId="{B9C7C75B-FD72-E449-A0C5-DBEF2189D2D6}" type="presParOf" srcId="{437524B4-0B33-8149-B449-8BD70C8533FC}" destId="{649224F7-98EE-6248-8DE1-8EEEB7077519}" srcOrd="3" destOrd="0" presId="urn:microsoft.com/office/officeart/2005/8/layout/StepDownProcess"/>
    <dgm:cxn modelId="{A0493AC6-D399-E746-B56B-4DA6C1A23542}" type="presParOf" srcId="{437524B4-0B33-8149-B449-8BD70C8533FC}" destId="{6F02BA27-582A-3F4C-A10D-1221C7B28EE2}" srcOrd="4" destOrd="0" presId="urn:microsoft.com/office/officeart/2005/8/layout/StepDownProcess"/>
    <dgm:cxn modelId="{A9C95BDA-CAD9-824E-A3E1-1F74010E9BB6}" type="presParOf" srcId="{6F02BA27-582A-3F4C-A10D-1221C7B28EE2}" destId="{36935776-0A98-FE4F-8D59-5A62847DA2DB}" srcOrd="0" destOrd="0" presId="urn:microsoft.com/office/officeart/2005/8/layout/StepDownProcess"/>
    <dgm:cxn modelId="{D9BE9B2A-3646-A24A-B63B-6E1AF5D07009}" type="presParOf" srcId="{6F02BA27-582A-3F4C-A10D-1221C7B28EE2}" destId="{51DA9657-9A07-514E-BEEE-9D819A04F98D}" srcOrd="1" destOrd="0" presId="urn:microsoft.com/office/officeart/2005/8/layout/StepDownProcess"/>
    <dgm:cxn modelId="{D61B74D0-AE2D-4F4B-AA4F-DBFDFC39C63E}" type="presParOf" srcId="{6F02BA27-582A-3F4C-A10D-1221C7B28EE2}" destId="{2C6BB033-5385-E24D-87FD-1616FF79AD8F}" srcOrd="2" destOrd="0" presId="urn:microsoft.com/office/officeart/2005/8/layout/StepDownProcess"/>
    <dgm:cxn modelId="{6E2FD2EC-527C-754A-AD08-303BB6B0B1A0}" type="presParOf" srcId="{437524B4-0B33-8149-B449-8BD70C8533FC}" destId="{D8647423-8578-744F-9A97-415E8A00A105}" srcOrd="5" destOrd="0" presId="urn:microsoft.com/office/officeart/2005/8/layout/StepDownProcess"/>
    <dgm:cxn modelId="{709C4DDF-841D-864D-ACF3-E1666ABBDCA7}" type="presParOf" srcId="{437524B4-0B33-8149-B449-8BD70C8533FC}" destId="{873E5B07-FB6F-1E4C-B8EE-94CFE76E65BE}" srcOrd="6" destOrd="0" presId="urn:microsoft.com/office/officeart/2005/8/layout/StepDownProcess"/>
    <dgm:cxn modelId="{5D5C322C-756E-324E-92C2-B2BCE4CDCBE7}" type="presParOf" srcId="{873E5B07-FB6F-1E4C-B8EE-94CFE76E65BE}" destId="{362614E9-7BC7-EE40-936A-44769CA11895}" srcOrd="0" destOrd="0" presId="urn:microsoft.com/office/officeart/2005/8/layout/StepDownProcess"/>
    <dgm:cxn modelId="{325BFCC6-F231-0A47-97EC-BD87BC4C3251}" type="presParOf" srcId="{873E5B07-FB6F-1E4C-B8EE-94CFE76E65BE}" destId="{D16A7506-138C-A949-9242-CCAECFE960E6}" srcOrd="1" destOrd="0" presId="urn:microsoft.com/office/officeart/2005/8/layout/StepDownProcess"/>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293BF1-2014-7E44-884C-F73907AC1E93}">
      <dsp:nvSpPr>
        <dsp:cNvPr id="0" name=""/>
        <dsp:cNvSpPr/>
      </dsp:nvSpPr>
      <dsp:spPr>
        <a:xfrm rot="5400000">
          <a:off x="726651" y="699515"/>
          <a:ext cx="614326" cy="699389"/>
        </a:xfrm>
        <a:prstGeom prst="bentUpArrow">
          <a:avLst>
            <a:gd name="adj1" fmla="val 32840"/>
            <a:gd name="adj2" fmla="val 25000"/>
            <a:gd name="adj3" fmla="val 35780"/>
          </a:avLst>
        </a:prstGeom>
        <a:solidFill>
          <a:schemeClr val="dk2">
            <a:tint val="50000"/>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1">
          <a:scrgbClr r="0" g="0" b="0"/>
        </a:fillRef>
        <a:effectRef idx="3">
          <a:scrgbClr r="0" g="0" b="0"/>
        </a:effectRef>
        <a:fontRef idx="minor"/>
      </dsp:style>
    </dsp:sp>
    <dsp:sp modelId="{C4A023E0-A2B1-3145-AE34-DB90A7067F89}">
      <dsp:nvSpPr>
        <dsp:cNvPr id="0" name=""/>
        <dsp:cNvSpPr/>
      </dsp:nvSpPr>
      <dsp:spPr>
        <a:xfrm>
          <a:off x="563892" y="18522"/>
          <a:ext cx="1034164" cy="723881"/>
        </a:xfrm>
        <a:prstGeom prst="roundRect">
          <a:avLst>
            <a:gd name="adj" fmla="val 16670"/>
          </a:avLst>
        </a:prstGeom>
        <a:gradFill rotWithShape="0">
          <a:gsLst>
            <a:gs pos="0">
              <a:schemeClr val="dk2">
                <a:hueOff val="0"/>
                <a:satOff val="0"/>
                <a:lumOff val="0"/>
                <a:alphaOff val="0"/>
                <a:tint val="100000"/>
                <a:shade val="100000"/>
                <a:satMod val="130000"/>
              </a:schemeClr>
            </a:gs>
            <a:gs pos="100000">
              <a:schemeClr val="dk2">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i="0" u="none" kern="1200"/>
            <a:t>Call Reception and Initial Processing</a:t>
          </a:r>
          <a:endParaRPr lang="en-US" sz="1100" kern="1200"/>
        </a:p>
      </dsp:txBody>
      <dsp:txXfrm>
        <a:off x="599235" y="53865"/>
        <a:ext cx="963478" cy="653195"/>
      </dsp:txXfrm>
    </dsp:sp>
    <dsp:sp modelId="{73947418-E6CF-E344-A7EB-A5DAF3284918}">
      <dsp:nvSpPr>
        <dsp:cNvPr id="0" name=""/>
        <dsp:cNvSpPr/>
      </dsp:nvSpPr>
      <dsp:spPr>
        <a:xfrm>
          <a:off x="1598057" y="87560"/>
          <a:ext cx="752152" cy="5850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355600">
            <a:lnSpc>
              <a:spcPct val="90000"/>
            </a:lnSpc>
            <a:spcBef>
              <a:spcPct val="0"/>
            </a:spcBef>
            <a:spcAft>
              <a:spcPct val="15000"/>
            </a:spcAft>
            <a:buChar char="•"/>
          </a:pPr>
          <a:r>
            <a:rPr lang="en-US" sz="800" kern="1200">
              <a:solidFill>
                <a:schemeClr val="bg1"/>
              </a:solidFill>
            </a:rPr>
            <a:t>Call placed by citizen to dispatch center (911)</a:t>
          </a:r>
        </a:p>
      </dsp:txBody>
      <dsp:txXfrm>
        <a:off x="1598057" y="87560"/>
        <a:ext cx="752152" cy="585073"/>
      </dsp:txXfrm>
    </dsp:sp>
    <dsp:sp modelId="{6B805E5A-30DB-F74B-BA51-D568CFA8DC26}">
      <dsp:nvSpPr>
        <dsp:cNvPr id="0" name=""/>
        <dsp:cNvSpPr/>
      </dsp:nvSpPr>
      <dsp:spPr>
        <a:xfrm rot="5400000">
          <a:off x="1584084" y="1512673"/>
          <a:ext cx="614326" cy="699389"/>
        </a:xfrm>
        <a:prstGeom prst="bentUpArrow">
          <a:avLst>
            <a:gd name="adj1" fmla="val 32840"/>
            <a:gd name="adj2" fmla="val 25000"/>
            <a:gd name="adj3" fmla="val 35780"/>
          </a:avLst>
        </a:prstGeom>
        <a:solidFill>
          <a:schemeClr val="dk2">
            <a:tint val="50000"/>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1">
          <a:scrgbClr r="0" g="0" b="0"/>
        </a:fillRef>
        <a:effectRef idx="3">
          <a:scrgbClr r="0" g="0" b="0"/>
        </a:effectRef>
        <a:fontRef idx="minor"/>
      </dsp:style>
    </dsp:sp>
    <dsp:sp modelId="{2CBEA3F0-9989-C14A-92B9-1EFBAB975E4F}">
      <dsp:nvSpPr>
        <dsp:cNvPr id="0" name=""/>
        <dsp:cNvSpPr/>
      </dsp:nvSpPr>
      <dsp:spPr>
        <a:xfrm>
          <a:off x="1421325" y="831680"/>
          <a:ext cx="1034164" cy="723881"/>
        </a:xfrm>
        <a:prstGeom prst="roundRect">
          <a:avLst>
            <a:gd name="adj" fmla="val 16670"/>
          </a:avLst>
        </a:prstGeom>
        <a:gradFill rotWithShape="0">
          <a:gsLst>
            <a:gs pos="0">
              <a:schemeClr val="dk2">
                <a:hueOff val="0"/>
                <a:satOff val="0"/>
                <a:lumOff val="0"/>
                <a:alphaOff val="0"/>
                <a:tint val="100000"/>
                <a:shade val="100000"/>
                <a:satMod val="130000"/>
              </a:schemeClr>
            </a:gs>
            <a:gs pos="100000">
              <a:schemeClr val="dk2">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Information Gathering</a:t>
          </a:r>
        </a:p>
      </dsp:txBody>
      <dsp:txXfrm>
        <a:off x="1456668" y="867023"/>
        <a:ext cx="963478" cy="653195"/>
      </dsp:txXfrm>
    </dsp:sp>
    <dsp:sp modelId="{FBE705F9-3384-1144-AA03-EA9D8B3824A5}">
      <dsp:nvSpPr>
        <dsp:cNvPr id="0" name=""/>
        <dsp:cNvSpPr/>
      </dsp:nvSpPr>
      <dsp:spPr>
        <a:xfrm>
          <a:off x="2455489" y="900718"/>
          <a:ext cx="752152" cy="5850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355600">
            <a:lnSpc>
              <a:spcPct val="90000"/>
            </a:lnSpc>
            <a:spcBef>
              <a:spcPct val="0"/>
            </a:spcBef>
            <a:spcAft>
              <a:spcPct val="15000"/>
            </a:spcAft>
            <a:buChar char="•"/>
          </a:pPr>
          <a:r>
            <a:rPr lang="en-US" sz="800" kern="1200">
              <a:solidFill>
                <a:schemeClr val="bg1"/>
              </a:solidFill>
            </a:rPr>
            <a:t>Dispatcher collecting situational information</a:t>
          </a:r>
        </a:p>
      </dsp:txBody>
      <dsp:txXfrm>
        <a:off x="2455489" y="900718"/>
        <a:ext cx="752152" cy="585073"/>
      </dsp:txXfrm>
    </dsp:sp>
    <dsp:sp modelId="{36935776-0A98-FE4F-8D59-5A62847DA2DB}">
      <dsp:nvSpPr>
        <dsp:cNvPr id="0" name=""/>
        <dsp:cNvSpPr/>
      </dsp:nvSpPr>
      <dsp:spPr>
        <a:xfrm rot="5400000">
          <a:off x="2441516" y="2325831"/>
          <a:ext cx="614326" cy="699389"/>
        </a:xfrm>
        <a:prstGeom prst="bentUpArrow">
          <a:avLst>
            <a:gd name="adj1" fmla="val 32840"/>
            <a:gd name="adj2" fmla="val 25000"/>
            <a:gd name="adj3" fmla="val 35780"/>
          </a:avLst>
        </a:prstGeom>
        <a:solidFill>
          <a:schemeClr val="dk2">
            <a:tint val="50000"/>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1">
          <a:scrgbClr r="0" g="0" b="0"/>
        </a:fillRef>
        <a:effectRef idx="3">
          <a:scrgbClr r="0" g="0" b="0"/>
        </a:effectRef>
        <a:fontRef idx="minor"/>
      </dsp:style>
    </dsp:sp>
    <dsp:sp modelId="{51DA9657-9A07-514E-BEEE-9D819A04F98D}">
      <dsp:nvSpPr>
        <dsp:cNvPr id="0" name=""/>
        <dsp:cNvSpPr/>
      </dsp:nvSpPr>
      <dsp:spPr>
        <a:xfrm>
          <a:off x="2278757" y="1644838"/>
          <a:ext cx="1034164" cy="723881"/>
        </a:xfrm>
        <a:prstGeom prst="roundRect">
          <a:avLst>
            <a:gd name="adj" fmla="val 16670"/>
          </a:avLst>
        </a:prstGeom>
        <a:gradFill rotWithShape="0">
          <a:gsLst>
            <a:gs pos="0">
              <a:schemeClr val="dk2">
                <a:hueOff val="0"/>
                <a:satOff val="0"/>
                <a:lumOff val="0"/>
                <a:alphaOff val="0"/>
                <a:tint val="100000"/>
                <a:shade val="100000"/>
                <a:satMod val="130000"/>
              </a:schemeClr>
            </a:gs>
            <a:gs pos="100000">
              <a:schemeClr val="dk2">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Triage and Prioritization</a:t>
          </a:r>
        </a:p>
      </dsp:txBody>
      <dsp:txXfrm>
        <a:off x="2314100" y="1680181"/>
        <a:ext cx="963478" cy="653195"/>
      </dsp:txXfrm>
    </dsp:sp>
    <dsp:sp modelId="{2C6BB033-5385-E24D-87FD-1616FF79AD8F}">
      <dsp:nvSpPr>
        <dsp:cNvPr id="0" name=""/>
        <dsp:cNvSpPr/>
      </dsp:nvSpPr>
      <dsp:spPr>
        <a:xfrm>
          <a:off x="3312922" y="1713876"/>
          <a:ext cx="752152" cy="5850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355600">
            <a:lnSpc>
              <a:spcPct val="90000"/>
            </a:lnSpc>
            <a:spcBef>
              <a:spcPct val="0"/>
            </a:spcBef>
            <a:spcAft>
              <a:spcPct val="15000"/>
            </a:spcAft>
            <a:buChar char="•"/>
          </a:pPr>
          <a:r>
            <a:rPr lang="en-US" sz="800" kern="1200">
              <a:solidFill>
                <a:schemeClr val="bg1"/>
              </a:solidFill>
            </a:rPr>
            <a:t>Situation is then based by its urgency and severity</a:t>
          </a:r>
        </a:p>
      </dsp:txBody>
      <dsp:txXfrm>
        <a:off x="3312922" y="1713876"/>
        <a:ext cx="752152" cy="585073"/>
      </dsp:txXfrm>
    </dsp:sp>
    <dsp:sp modelId="{362614E9-7BC7-EE40-936A-44769CA11895}">
      <dsp:nvSpPr>
        <dsp:cNvPr id="0" name=""/>
        <dsp:cNvSpPr/>
      </dsp:nvSpPr>
      <dsp:spPr>
        <a:xfrm>
          <a:off x="3136189" y="2457996"/>
          <a:ext cx="1034164" cy="723881"/>
        </a:xfrm>
        <a:prstGeom prst="roundRect">
          <a:avLst>
            <a:gd name="adj" fmla="val 16670"/>
          </a:avLst>
        </a:prstGeom>
        <a:gradFill rotWithShape="0">
          <a:gsLst>
            <a:gs pos="0">
              <a:schemeClr val="dk2">
                <a:hueOff val="0"/>
                <a:satOff val="0"/>
                <a:lumOff val="0"/>
                <a:alphaOff val="0"/>
                <a:tint val="100000"/>
                <a:shade val="100000"/>
                <a:satMod val="130000"/>
              </a:schemeClr>
            </a:gs>
            <a:gs pos="100000">
              <a:schemeClr val="dk2">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Dispatching Units</a:t>
          </a:r>
        </a:p>
      </dsp:txBody>
      <dsp:txXfrm>
        <a:off x="3171532" y="2493339"/>
        <a:ext cx="963478" cy="653195"/>
      </dsp:txXfrm>
    </dsp:sp>
    <dsp:sp modelId="{D16A7506-138C-A949-9242-CCAECFE960E6}">
      <dsp:nvSpPr>
        <dsp:cNvPr id="0" name=""/>
        <dsp:cNvSpPr/>
      </dsp:nvSpPr>
      <dsp:spPr>
        <a:xfrm>
          <a:off x="4170354" y="2527034"/>
          <a:ext cx="752152" cy="5850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311150">
            <a:lnSpc>
              <a:spcPct val="90000"/>
            </a:lnSpc>
            <a:spcBef>
              <a:spcPct val="0"/>
            </a:spcBef>
            <a:spcAft>
              <a:spcPct val="15000"/>
            </a:spcAft>
            <a:buChar char="•"/>
          </a:pPr>
          <a:r>
            <a:rPr lang="en-US" sz="700" kern="1200">
              <a:solidFill>
                <a:schemeClr val="bg1"/>
              </a:solidFill>
            </a:rPr>
            <a:t>CAD system reccomends the closest available units based on geo position.</a:t>
          </a:r>
        </a:p>
      </dsp:txBody>
      <dsp:txXfrm>
        <a:off x="4170354" y="2527034"/>
        <a:ext cx="752152" cy="585073"/>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B07B180-ADD0-2E44-9DBF-ED22D65B61E6}">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D4205-0D05-C447-A062-5576A1DC5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7470</Words>
  <Characters>42584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KEVIN ARTHUR DE LIMA</cp:lastModifiedBy>
  <cp:revision>3</cp:revision>
  <dcterms:created xsi:type="dcterms:W3CDTF">2025-08-04T10:51:00Z</dcterms:created>
  <dcterms:modified xsi:type="dcterms:W3CDTF">2025-08-04T11:04:00Z</dcterms:modified>
</cp:coreProperties>
</file>